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6CBE">
      <w:pPr>
        <w:pStyle w:val="KonuBal"/>
        <w:spacing w:line="50" w:lineRule="atLeast"/>
      </w:pPr>
    </w:p>
    <w:p w:rsidR="00000000" w:rsidRDefault="00F56CBE">
      <w:pPr>
        <w:spacing w:line="50" w:lineRule="atLeast"/>
        <w:rPr>
          <w:rFonts w:ascii="Arial" w:hAnsi="Arial" w:cs="Arial"/>
          <w:sz w:val="20"/>
        </w:rPr>
      </w:pPr>
    </w:p>
    <w:p w:rsidR="00837E7E" w:rsidRPr="00837E7E" w:rsidRDefault="00837E7E" w:rsidP="00837E7E">
      <w:pPr>
        <w:spacing w:line="50" w:lineRule="atLeast"/>
        <w:rPr>
          <w:rFonts w:ascii="Arial" w:hAnsi="Arial" w:cs="Arial"/>
          <w:b/>
          <w:bCs/>
          <w:sz w:val="20"/>
        </w:rPr>
      </w:pPr>
      <w:r w:rsidRPr="00837E7E">
        <w:rPr>
          <w:rFonts w:ascii="Arial" w:hAnsi="Arial" w:cs="Arial"/>
          <w:b/>
          <w:bCs/>
          <w:sz w:val="20"/>
        </w:rPr>
        <w:t>EMPLOYER</w:t>
      </w:r>
    </w:p>
    <w:p w:rsidR="00837E7E" w:rsidRPr="00837E7E" w:rsidRDefault="00837E7E" w:rsidP="00837E7E">
      <w:pPr>
        <w:spacing w:line="50" w:lineRule="atLeast"/>
        <w:rPr>
          <w:rFonts w:ascii="Arial" w:hAnsi="Arial" w:cs="Arial"/>
          <w:b/>
          <w:bCs/>
          <w:sz w:val="20"/>
        </w:rPr>
      </w:pPr>
      <w:r w:rsidRPr="00837E7E">
        <w:rPr>
          <w:rFonts w:ascii="Arial" w:hAnsi="Arial" w:cs="Arial"/>
          <w:b/>
          <w:bCs/>
          <w:sz w:val="20"/>
        </w:rPr>
        <w:t>TITLE</w:t>
      </w:r>
      <w:r w:rsidRPr="00837E7E">
        <w:rPr>
          <w:rFonts w:ascii="Arial" w:hAnsi="Arial" w:cs="Arial"/>
          <w:b/>
          <w:bCs/>
          <w:sz w:val="20"/>
        </w:rPr>
        <w:tab/>
      </w:r>
      <w:r w:rsidRPr="00837E7E">
        <w:rPr>
          <w:rFonts w:ascii="Arial" w:hAnsi="Arial" w:cs="Arial"/>
          <w:b/>
          <w:bCs/>
          <w:sz w:val="20"/>
        </w:rPr>
        <w:tab/>
      </w:r>
      <w:r w:rsidRPr="00837E7E">
        <w:rPr>
          <w:rFonts w:ascii="Arial" w:hAnsi="Arial" w:cs="Arial"/>
          <w:b/>
          <w:bCs/>
          <w:sz w:val="20"/>
        </w:rPr>
        <w:tab/>
        <w:t>:</w:t>
      </w:r>
      <w:r>
        <w:rPr>
          <w:rFonts w:ascii="Arial" w:hAnsi="Arial" w:cs="Arial"/>
          <w:b/>
          <w:bCs/>
          <w:sz w:val="20"/>
        </w:rPr>
        <w:t xml:space="preserve"> ABSVETPRO</w:t>
      </w:r>
      <w:r w:rsidRPr="00837E7E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837E7E" w:rsidRPr="00837E7E" w:rsidRDefault="00837E7E" w:rsidP="00837E7E">
      <w:pPr>
        <w:spacing w:line="50" w:lineRule="atLeast"/>
        <w:rPr>
          <w:rFonts w:ascii="Arial" w:hAnsi="Arial" w:cs="Arial"/>
          <w:b/>
          <w:bCs/>
          <w:sz w:val="20"/>
        </w:rPr>
      </w:pPr>
      <w:r w:rsidRPr="00837E7E">
        <w:rPr>
          <w:rFonts w:ascii="Arial" w:hAnsi="Arial" w:cs="Arial"/>
          <w:b/>
          <w:bCs/>
          <w:sz w:val="20"/>
        </w:rPr>
        <w:t xml:space="preserve">AND </w:t>
      </w:r>
      <w:proofErr w:type="gramStart"/>
      <w:r w:rsidRPr="00837E7E">
        <w:rPr>
          <w:rFonts w:ascii="Arial" w:hAnsi="Arial" w:cs="Arial"/>
          <w:b/>
          <w:bCs/>
          <w:sz w:val="20"/>
        </w:rPr>
        <w:t>ADDRESS :</w:t>
      </w:r>
      <w:r>
        <w:rPr>
          <w:rFonts w:ascii="Arial" w:hAnsi="Arial" w:cs="Arial"/>
          <w:b/>
          <w:bCs/>
          <w:sz w:val="20"/>
        </w:rPr>
        <w:t xml:space="preserve"> </w:t>
      </w:r>
      <w:r w:rsidRPr="00837E7E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Gölbaşı</w:t>
      </w:r>
      <w:proofErr w:type="gramEnd"/>
      <w:r>
        <w:rPr>
          <w:rFonts w:ascii="Arial" w:hAnsi="Arial" w:cs="Arial"/>
          <w:b/>
          <w:bCs/>
          <w:sz w:val="20"/>
        </w:rPr>
        <w:t xml:space="preserve"> MTAL 06830 Gölbaşı / ANKARA</w:t>
      </w:r>
    </w:p>
    <w:p w:rsidR="00837E7E" w:rsidRDefault="00837E7E" w:rsidP="00837E7E">
      <w:pPr>
        <w:spacing w:line="50" w:lineRule="atLeast"/>
        <w:rPr>
          <w:rFonts w:ascii="Arial" w:hAnsi="Arial" w:cs="Arial"/>
          <w:b/>
          <w:bCs/>
          <w:sz w:val="20"/>
        </w:rPr>
      </w:pPr>
      <w:proofErr w:type="spellStart"/>
      <w:r w:rsidRPr="00837E7E">
        <w:rPr>
          <w:rFonts w:ascii="Arial" w:hAnsi="Arial" w:cs="Arial"/>
          <w:b/>
          <w:bCs/>
          <w:sz w:val="20"/>
        </w:rPr>
        <w:t>Workplace</w:t>
      </w:r>
      <w:proofErr w:type="spellEnd"/>
      <w:r w:rsidRPr="00837E7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837E7E">
        <w:rPr>
          <w:rFonts w:ascii="Arial" w:hAnsi="Arial" w:cs="Arial"/>
          <w:b/>
          <w:bCs/>
          <w:sz w:val="20"/>
        </w:rPr>
        <w:t>Registry</w:t>
      </w:r>
      <w:proofErr w:type="spellEnd"/>
      <w:r w:rsidRPr="00837E7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837E7E">
        <w:rPr>
          <w:rFonts w:ascii="Arial" w:hAnsi="Arial" w:cs="Arial"/>
          <w:b/>
          <w:bCs/>
          <w:sz w:val="20"/>
        </w:rPr>
        <w:t>Number</w:t>
      </w:r>
      <w:proofErr w:type="spellEnd"/>
      <w:r w:rsidRPr="00837E7E">
        <w:rPr>
          <w:rFonts w:ascii="Arial" w:hAnsi="Arial" w:cs="Arial"/>
          <w:b/>
          <w:bCs/>
          <w:sz w:val="20"/>
        </w:rPr>
        <w:t xml:space="preserve">: </w:t>
      </w:r>
      <w:r>
        <w:rPr>
          <w:rFonts w:ascii="Arial" w:hAnsi="Arial" w:cs="Arial"/>
          <w:b/>
          <w:bCs/>
          <w:sz w:val="20"/>
        </w:rPr>
        <w:t xml:space="preserve"> 950122</w:t>
      </w:r>
    </w:p>
    <w:p w:rsidR="00837E7E" w:rsidRPr="00837E7E" w:rsidRDefault="00837E7E" w:rsidP="00837E7E">
      <w:pPr>
        <w:spacing w:line="50" w:lineRule="atLeast"/>
        <w:rPr>
          <w:rFonts w:ascii="Arial" w:hAnsi="Arial" w:cs="Arial"/>
          <w:b/>
          <w:bCs/>
          <w:sz w:val="20"/>
        </w:rPr>
      </w:pPr>
    </w:p>
    <w:p w:rsidR="00837E7E" w:rsidRPr="00837E7E" w:rsidRDefault="00837E7E" w:rsidP="00837E7E">
      <w:pPr>
        <w:spacing w:line="50" w:lineRule="atLeast"/>
        <w:rPr>
          <w:rFonts w:ascii="Arial" w:hAnsi="Arial" w:cs="Arial"/>
          <w:b/>
          <w:bCs/>
          <w:sz w:val="20"/>
        </w:rPr>
      </w:pPr>
      <w:r w:rsidRPr="00837E7E">
        <w:rPr>
          <w:rFonts w:ascii="Arial" w:hAnsi="Arial" w:cs="Arial"/>
          <w:b/>
          <w:bCs/>
          <w:sz w:val="20"/>
        </w:rPr>
        <w:t>STAFF</w:t>
      </w:r>
    </w:p>
    <w:p w:rsidR="00837E7E" w:rsidRPr="00837E7E" w:rsidRDefault="00837E7E" w:rsidP="00837E7E">
      <w:pPr>
        <w:spacing w:line="50" w:lineRule="atLeast"/>
        <w:rPr>
          <w:rFonts w:ascii="Arial" w:hAnsi="Arial" w:cs="Arial"/>
          <w:b/>
          <w:bCs/>
          <w:sz w:val="20"/>
        </w:rPr>
      </w:pPr>
      <w:r w:rsidRPr="00837E7E">
        <w:rPr>
          <w:rFonts w:ascii="Arial" w:hAnsi="Arial" w:cs="Arial"/>
          <w:b/>
          <w:bCs/>
          <w:sz w:val="20"/>
        </w:rPr>
        <w:t xml:space="preserve">Name </w:t>
      </w:r>
      <w:proofErr w:type="spellStart"/>
      <w:r w:rsidRPr="00837E7E">
        <w:rPr>
          <w:rFonts w:ascii="Arial" w:hAnsi="Arial" w:cs="Arial"/>
          <w:b/>
          <w:bCs/>
          <w:sz w:val="20"/>
        </w:rPr>
        <w:t>and</w:t>
      </w:r>
      <w:proofErr w:type="spellEnd"/>
      <w:r w:rsidRPr="00837E7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837E7E">
        <w:rPr>
          <w:rFonts w:ascii="Arial" w:hAnsi="Arial" w:cs="Arial"/>
          <w:b/>
          <w:bCs/>
          <w:sz w:val="20"/>
        </w:rPr>
        <w:t>surname</w:t>
      </w:r>
      <w:proofErr w:type="spellEnd"/>
      <w:r w:rsidRPr="00837E7E">
        <w:rPr>
          <w:rFonts w:ascii="Arial" w:hAnsi="Arial" w:cs="Arial"/>
          <w:b/>
          <w:bCs/>
          <w:sz w:val="20"/>
        </w:rPr>
        <w:t xml:space="preserve"> </w:t>
      </w:r>
      <w:r w:rsidRPr="00837E7E">
        <w:rPr>
          <w:rFonts w:ascii="Arial" w:hAnsi="Arial" w:cs="Arial"/>
          <w:b/>
          <w:bCs/>
          <w:sz w:val="20"/>
        </w:rPr>
        <w:tab/>
      </w:r>
      <w:r w:rsidRPr="00837E7E">
        <w:rPr>
          <w:rFonts w:ascii="Arial" w:hAnsi="Arial" w:cs="Arial"/>
          <w:b/>
          <w:bCs/>
          <w:sz w:val="20"/>
        </w:rPr>
        <w:tab/>
        <w:t xml:space="preserve">: </w:t>
      </w:r>
      <w:r>
        <w:rPr>
          <w:rFonts w:ascii="Arial" w:hAnsi="Arial" w:cs="Arial"/>
          <w:b/>
          <w:bCs/>
          <w:sz w:val="20"/>
        </w:rPr>
        <w:t>Ali Gül</w:t>
      </w:r>
    </w:p>
    <w:p w:rsidR="00837E7E" w:rsidRPr="00837E7E" w:rsidRDefault="00837E7E" w:rsidP="00837E7E">
      <w:pPr>
        <w:spacing w:line="50" w:lineRule="atLeast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İnsurance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837E7E">
        <w:rPr>
          <w:rFonts w:ascii="Arial" w:hAnsi="Arial" w:cs="Arial"/>
          <w:b/>
          <w:bCs/>
          <w:sz w:val="20"/>
        </w:rPr>
        <w:t>Registry</w:t>
      </w:r>
      <w:proofErr w:type="spellEnd"/>
      <w:r w:rsidRPr="00837E7E">
        <w:rPr>
          <w:rFonts w:ascii="Arial" w:hAnsi="Arial" w:cs="Arial"/>
          <w:b/>
          <w:bCs/>
          <w:sz w:val="20"/>
        </w:rPr>
        <w:t xml:space="preserve"> </w:t>
      </w:r>
      <w:proofErr w:type="spellStart"/>
      <w:proofErr w:type="gramStart"/>
      <w:r w:rsidRPr="00837E7E">
        <w:rPr>
          <w:rFonts w:ascii="Arial" w:hAnsi="Arial" w:cs="Arial"/>
          <w:b/>
          <w:bCs/>
          <w:sz w:val="20"/>
        </w:rPr>
        <w:t>Number</w:t>
      </w:r>
      <w:proofErr w:type="spellEnd"/>
      <w:r w:rsidRPr="00837E7E">
        <w:rPr>
          <w:rFonts w:ascii="Arial" w:hAnsi="Arial" w:cs="Arial"/>
          <w:b/>
          <w:bCs/>
          <w:sz w:val="20"/>
        </w:rPr>
        <w:t xml:space="preserve"> : </w:t>
      </w:r>
      <w:r>
        <w:rPr>
          <w:rFonts w:ascii="Arial" w:hAnsi="Arial" w:cs="Arial"/>
          <w:b/>
          <w:bCs/>
          <w:sz w:val="20"/>
        </w:rPr>
        <w:t>71358001</w:t>
      </w:r>
      <w:proofErr w:type="gramEnd"/>
    </w:p>
    <w:p w:rsidR="00837E7E" w:rsidRPr="00837E7E" w:rsidRDefault="00837E7E" w:rsidP="00837E7E">
      <w:pPr>
        <w:spacing w:line="50" w:lineRule="atLeast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Place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and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Year</w:t>
      </w:r>
      <w:proofErr w:type="spellEnd"/>
      <w:r>
        <w:rPr>
          <w:rFonts w:ascii="Arial" w:hAnsi="Arial" w:cs="Arial"/>
          <w:b/>
          <w:bCs/>
          <w:sz w:val="20"/>
        </w:rPr>
        <w:t xml:space="preserve"> of </w:t>
      </w:r>
      <w:proofErr w:type="spellStart"/>
      <w:proofErr w:type="gramStart"/>
      <w:r>
        <w:rPr>
          <w:rFonts w:ascii="Arial" w:hAnsi="Arial" w:cs="Arial"/>
          <w:b/>
          <w:bCs/>
          <w:sz w:val="20"/>
        </w:rPr>
        <w:t>Birth</w:t>
      </w:r>
      <w:proofErr w:type="spellEnd"/>
      <w:r>
        <w:rPr>
          <w:rFonts w:ascii="Arial" w:hAnsi="Arial" w:cs="Arial"/>
          <w:b/>
          <w:bCs/>
          <w:sz w:val="20"/>
        </w:rPr>
        <w:t xml:space="preserve"> : Gölbaşı</w:t>
      </w:r>
      <w:proofErr w:type="gramEnd"/>
      <w:r>
        <w:rPr>
          <w:rFonts w:ascii="Arial" w:hAnsi="Arial" w:cs="Arial"/>
          <w:b/>
          <w:bCs/>
          <w:sz w:val="20"/>
        </w:rPr>
        <w:t xml:space="preserve">  01.01.2000 </w:t>
      </w:r>
    </w:p>
    <w:p w:rsidR="00837E7E" w:rsidRPr="00837E7E" w:rsidRDefault="00837E7E" w:rsidP="00837E7E">
      <w:pPr>
        <w:spacing w:line="50" w:lineRule="atLeast"/>
        <w:rPr>
          <w:rFonts w:ascii="Arial" w:hAnsi="Arial" w:cs="Arial"/>
          <w:b/>
          <w:bCs/>
          <w:sz w:val="20"/>
        </w:rPr>
      </w:pPr>
      <w:proofErr w:type="spellStart"/>
      <w:r w:rsidRPr="00837E7E">
        <w:rPr>
          <w:rFonts w:ascii="Arial" w:hAnsi="Arial" w:cs="Arial"/>
          <w:b/>
          <w:bCs/>
          <w:sz w:val="20"/>
        </w:rPr>
        <w:t>Residence</w:t>
      </w:r>
      <w:proofErr w:type="spellEnd"/>
      <w:r w:rsidRPr="00837E7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837E7E">
        <w:rPr>
          <w:rFonts w:ascii="Arial" w:hAnsi="Arial" w:cs="Arial"/>
          <w:b/>
          <w:bCs/>
          <w:sz w:val="20"/>
        </w:rPr>
        <w:t>address</w:t>
      </w:r>
      <w:proofErr w:type="spellEnd"/>
      <w:r w:rsidRPr="00837E7E">
        <w:rPr>
          <w:rFonts w:ascii="Arial" w:hAnsi="Arial" w:cs="Arial"/>
          <w:b/>
          <w:bCs/>
          <w:sz w:val="20"/>
        </w:rPr>
        <w:t xml:space="preserve"> </w:t>
      </w:r>
      <w:r w:rsidRPr="00837E7E">
        <w:rPr>
          <w:rFonts w:ascii="Arial" w:hAnsi="Arial" w:cs="Arial"/>
          <w:b/>
          <w:bCs/>
          <w:sz w:val="20"/>
        </w:rPr>
        <w:tab/>
        <w:t xml:space="preserve">: </w:t>
      </w:r>
      <w:r>
        <w:rPr>
          <w:rFonts w:ascii="Arial" w:hAnsi="Arial" w:cs="Arial"/>
          <w:b/>
          <w:bCs/>
          <w:sz w:val="20"/>
        </w:rPr>
        <w:t xml:space="preserve"> Karşıyaka Mah. 809 Sok. No:1 Gölbaşı</w:t>
      </w:r>
    </w:p>
    <w:p w:rsidR="00837E7E" w:rsidRDefault="00F56CBE" w:rsidP="00837E7E">
      <w:pPr>
        <w:spacing w:line="50" w:lineRule="atLeast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Fixed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or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r w:rsidR="00837E7E" w:rsidRPr="00837E7E">
        <w:rPr>
          <w:rFonts w:ascii="Arial" w:hAnsi="Arial" w:cs="Arial"/>
          <w:b/>
          <w:bCs/>
          <w:sz w:val="20"/>
        </w:rPr>
        <w:t xml:space="preserve"> Mobile </w:t>
      </w:r>
      <w:proofErr w:type="spellStart"/>
      <w:proofErr w:type="gramStart"/>
      <w:r w:rsidR="00837E7E" w:rsidRPr="00837E7E">
        <w:rPr>
          <w:rFonts w:ascii="Arial" w:hAnsi="Arial" w:cs="Arial"/>
          <w:b/>
          <w:bCs/>
          <w:sz w:val="20"/>
        </w:rPr>
        <w:t>Phone</w:t>
      </w:r>
      <w:proofErr w:type="spellEnd"/>
      <w:r w:rsidR="00837E7E" w:rsidRPr="00837E7E">
        <w:rPr>
          <w:rFonts w:ascii="Arial" w:hAnsi="Arial" w:cs="Arial"/>
          <w:b/>
          <w:bCs/>
          <w:sz w:val="20"/>
        </w:rPr>
        <w:t xml:space="preserve"> : </w:t>
      </w:r>
      <w:r w:rsidR="00837E7E">
        <w:rPr>
          <w:rFonts w:ascii="Arial" w:hAnsi="Arial" w:cs="Arial"/>
          <w:b/>
          <w:bCs/>
          <w:sz w:val="20"/>
        </w:rPr>
        <w:t>0312</w:t>
      </w:r>
      <w:proofErr w:type="gramEnd"/>
      <w:r w:rsidR="00837E7E">
        <w:rPr>
          <w:rFonts w:ascii="Arial" w:hAnsi="Arial" w:cs="Arial"/>
          <w:b/>
          <w:bCs/>
          <w:sz w:val="20"/>
        </w:rPr>
        <w:t>-4852317</w:t>
      </w:r>
    </w:p>
    <w:p w:rsidR="00837E7E" w:rsidRPr="00837E7E" w:rsidRDefault="00837E7E" w:rsidP="00837E7E">
      <w:pPr>
        <w:spacing w:line="50" w:lineRule="atLeast"/>
        <w:rPr>
          <w:rFonts w:ascii="Arial" w:hAnsi="Arial" w:cs="Arial"/>
          <w:b/>
          <w:bCs/>
          <w:sz w:val="20"/>
        </w:rPr>
      </w:pPr>
    </w:p>
    <w:p w:rsidR="00837E7E" w:rsidRPr="00837E7E" w:rsidRDefault="00837E7E" w:rsidP="00837E7E">
      <w:pPr>
        <w:spacing w:line="50" w:lineRule="atLeast"/>
        <w:rPr>
          <w:rFonts w:ascii="Arial" w:hAnsi="Arial" w:cs="Arial"/>
          <w:b/>
          <w:bCs/>
          <w:sz w:val="20"/>
        </w:rPr>
      </w:pPr>
      <w:r w:rsidRPr="00837E7E">
        <w:rPr>
          <w:rFonts w:ascii="Arial" w:hAnsi="Arial" w:cs="Arial"/>
          <w:b/>
          <w:bCs/>
          <w:sz w:val="20"/>
        </w:rPr>
        <w:t>CONTRACT</w:t>
      </w:r>
    </w:p>
    <w:p w:rsidR="00837E7E" w:rsidRPr="00837E7E" w:rsidRDefault="00837E7E" w:rsidP="00837E7E">
      <w:pPr>
        <w:spacing w:line="50" w:lineRule="atLeast"/>
        <w:rPr>
          <w:rFonts w:ascii="Arial" w:hAnsi="Arial" w:cs="Arial"/>
          <w:b/>
          <w:bCs/>
          <w:sz w:val="20"/>
        </w:rPr>
      </w:pPr>
      <w:proofErr w:type="spellStart"/>
      <w:r w:rsidRPr="00837E7E">
        <w:rPr>
          <w:rFonts w:ascii="Arial" w:hAnsi="Arial" w:cs="Arial"/>
          <w:b/>
          <w:bCs/>
          <w:sz w:val="20"/>
        </w:rPr>
        <w:t>Starting</w:t>
      </w:r>
      <w:proofErr w:type="spellEnd"/>
      <w:r w:rsidRPr="00837E7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837E7E">
        <w:rPr>
          <w:rFonts w:ascii="Arial" w:hAnsi="Arial" w:cs="Arial"/>
          <w:b/>
          <w:bCs/>
          <w:sz w:val="20"/>
        </w:rPr>
        <w:t>date</w:t>
      </w:r>
      <w:proofErr w:type="spellEnd"/>
      <w:r w:rsidRPr="00837E7E">
        <w:rPr>
          <w:rFonts w:ascii="Arial" w:hAnsi="Arial" w:cs="Arial"/>
          <w:b/>
          <w:bCs/>
          <w:sz w:val="20"/>
        </w:rPr>
        <w:t xml:space="preserve"> </w:t>
      </w:r>
      <w:r w:rsidRPr="00837E7E">
        <w:rPr>
          <w:rFonts w:ascii="Arial" w:hAnsi="Arial" w:cs="Arial"/>
          <w:b/>
          <w:bCs/>
          <w:sz w:val="20"/>
        </w:rPr>
        <w:tab/>
        <w:t xml:space="preserve">: </w:t>
      </w:r>
      <w:r>
        <w:rPr>
          <w:rFonts w:ascii="Arial" w:hAnsi="Arial" w:cs="Arial"/>
          <w:b/>
          <w:bCs/>
          <w:sz w:val="20"/>
        </w:rPr>
        <w:t xml:space="preserve"> 01</w:t>
      </w:r>
      <w:r w:rsidRPr="00837E7E">
        <w:rPr>
          <w:rFonts w:ascii="Arial" w:hAnsi="Arial" w:cs="Arial"/>
          <w:b/>
          <w:bCs/>
          <w:sz w:val="20"/>
        </w:rPr>
        <w:t>./</w:t>
      </w:r>
      <w:r>
        <w:rPr>
          <w:rFonts w:ascii="Arial" w:hAnsi="Arial" w:cs="Arial"/>
          <w:b/>
          <w:bCs/>
          <w:sz w:val="20"/>
        </w:rPr>
        <w:t>10</w:t>
      </w:r>
      <w:r w:rsidRPr="00837E7E">
        <w:rPr>
          <w:rFonts w:ascii="Arial" w:hAnsi="Arial" w:cs="Arial"/>
          <w:b/>
          <w:bCs/>
          <w:sz w:val="20"/>
        </w:rPr>
        <w:t>./</w:t>
      </w:r>
      <w:r>
        <w:rPr>
          <w:rFonts w:ascii="Arial" w:hAnsi="Arial" w:cs="Arial"/>
          <w:b/>
          <w:bCs/>
          <w:sz w:val="20"/>
        </w:rPr>
        <w:t>2019</w:t>
      </w:r>
    </w:p>
    <w:p w:rsidR="00837E7E" w:rsidRPr="00837E7E" w:rsidRDefault="00837E7E" w:rsidP="00837E7E">
      <w:pPr>
        <w:spacing w:line="50" w:lineRule="atLeast"/>
        <w:rPr>
          <w:rFonts w:ascii="Arial" w:hAnsi="Arial" w:cs="Arial"/>
          <w:b/>
          <w:bCs/>
          <w:sz w:val="20"/>
        </w:rPr>
      </w:pPr>
      <w:proofErr w:type="spellStart"/>
      <w:r w:rsidRPr="00837E7E">
        <w:rPr>
          <w:rFonts w:ascii="Arial" w:hAnsi="Arial" w:cs="Arial"/>
          <w:b/>
          <w:bCs/>
          <w:sz w:val="20"/>
        </w:rPr>
        <w:t>End</w:t>
      </w:r>
      <w:proofErr w:type="spellEnd"/>
      <w:r w:rsidRPr="00837E7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837E7E">
        <w:rPr>
          <w:rFonts w:ascii="Arial" w:hAnsi="Arial" w:cs="Arial"/>
          <w:b/>
          <w:bCs/>
          <w:sz w:val="20"/>
        </w:rPr>
        <w:t>Date</w:t>
      </w:r>
      <w:proofErr w:type="spellEnd"/>
      <w:r w:rsidRPr="00837E7E">
        <w:rPr>
          <w:rFonts w:ascii="Arial" w:hAnsi="Arial" w:cs="Arial"/>
          <w:b/>
          <w:bCs/>
          <w:sz w:val="20"/>
        </w:rPr>
        <w:t xml:space="preserve"> : </w:t>
      </w:r>
      <w:r>
        <w:rPr>
          <w:rFonts w:ascii="Arial" w:hAnsi="Arial" w:cs="Arial"/>
          <w:b/>
          <w:bCs/>
          <w:sz w:val="20"/>
        </w:rPr>
        <w:t xml:space="preserve"> </w:t>
      </w:r>
      <w:r w:rsidRPr="00837E7E">
        <w:rPr>
          <w:rFonts w:ascii="Arial" w:hAnsi="Arial" w:cs="Arial"/>
          <w:b/>
          <w:bCs/>
          <w:sz w:val="20"/>
        </w:rPr>
        <w:t>.</w:t>
      </w:r>
      <w:r>
        <w:rPr>
          <w:rFonts w:ascii="Arial" w:hAnsi="Arial" w:cs="Arial"/>
          <w:b/>
          <w:bCs/>
          <w:sz w:val="20"/>
        </w:rPr>
        <w:t>3</w:t>
      </w:r>
      <w:r w:rsidR="00F56CBE">
        <w:rPr>
          <w:rFonts w:ascii="Arial" w:hAnsi="Arial" w:cs="Arial"/>
          <w:b/>
          <w:bCs/>
          <w:sz w:val="20"/>
        </w:rPr>
        <w:t>0</w:t>
      </w:r>
      <w:r w:rsidRPr="00837E7E">
        <w:rPr>
          <w:rFonts w:ascii="Arial" w:hAnsi="Arial" w:cs="Arial"/>
          <w:b/>
          <w:bCs/>
          <w:sz w:val="20"/>
        </w:rPr>
        <w:t>./..</w:t>
      </w:r>
      <w:r>
        <w:rPr>
          <w:rFonts w:ascii="Arial" w:hAnsi="Arial" w:cs="Arial"/>
          <w:b/>
          <w:bCs/>
          <w:sz w:val="20"/>
        </w:rPr>
        <w:t>09</w:t>
      </w:r>
      <w:r w:rsidRPr="00837E7E">
        <w:rPr>
          <w:rFonts w:ascii="Arial" w:hAnsi="Arial" w:cs="Arial"/>
          <w:b/>
          <w:bCs/>
          <w:sz w:val="20"/>
        </w:rPr>
        <w:t>../..</w:t>
      </w:r>
      <w:r>
        <w:rPr>
          <w:rFonts w:ascii="Arial" w:hAnsi="Arial" w:cs="Arial"/>
          <w:b/>
          <w:bCs/>
          <w:sz w:val="20"/>
        </w:rPr>
        <w:t>2021</w:t>
      </w:r>
      <w:r w:rsidRPr="00837E7E">
        <w:rPr>
          <w:rFonts w:ascii="Arial" w:hAnsi="Arial" w:cs="Arial"/>
          <w:b/>
          <w:bCs/>
          <w:sz w:val="20"/>
        </w:rPr>
        <w:t>.</w:t>
      </w:r>
    </w:p>
    <w:p w:rsidR="00837E7E" w:rsidRPr="00837E7E" w:rsidRDefault="00837E7E" w:rsidP="00837E7E">
      <w:pPr>
        <w:spacing w:line="50" w:lineRule="atLeast"/>
        <w:rPr>
          <w:rFonts w:ascii="Arial" w:hAnsi="Arial" w:cs="Arial"/>
          <w:b/>
          <w:bCs/>
          <w:sz w:val="20"/>
        </w:rPr>
      </w:pPr>
      <w:proofErr w:type="spellStart"/>
      <w:r w:rsidRPr="00837E7E">
        <w:rPr>
          <w:rFonts w:ascii="Arial" w:hAnsi="Arial" w:cs="Arial"/>
          <w:b/>
          <w:bCs/>
          <w:sz w:val="20"/>
        </w:rPr>
        <w:t>Type</w:t>
      </w:r>
      <w:proofErr w:type="spellEnd"/>
      <w:r w:rsidRPr="00837E7E">
        <w:rPr>
          <w:rFonts w:ascii="Arial" w:hAnsi="Arial" w:cs="Arial"/>
          <w:b/>
          <w:bCs/>
          <w:sz w:val="20"/>
        </w:rPr>
        <w:t xml:space="preserve"> of </w:t>
      </w:r>
      <w:proofErr w:type="spellStart"/>
      <w:r w:rsidRPr="00837E7E">
        <w:rPr>
          <w:rFonts w:ascii="Arial" w:hAnsi="Arial" w:cs="Arial"/>
          <w:b/>
          <w:bCs/>
          <w:sz w:val="20"/>
        </w:rPr>
        <w:t>Contract</w:t>
      </w:r>
      <w:proofErr w:type="spellEnd"/>
      <w:r w:rsidRPr="00837E7E">
        <w:rPr>
          <w:rFonts w:ascii="Arial" w:hAnsi="Arial" w:cs="Arial"/>
          <w:b/>
          <w:bCs/>
          <w:sz w:val="20"/>
        </w:rPr>
        <w:t xml:space="preserve">: </w:t>
      </w:r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837E7E">
        <w:rPr>
          <w:rFonts w:ascii="Arial" w:hAnsi="Arial" w:cs="Arial"/>
          <w:b/>
          <w:bCs/>
          <w:sz w:val="20"/>
        </w:rPr>
        <w:t>Fixed</w:t>
      </w:r>
      <w:proofErr w:type="spellEnd"/>
      <w:r w:rsidRPr="00837E7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837E7E">
        <w:rPr>
          <w:rFonts w:ascii="Arial" w:hAnsi="Arial" w:cs="Arial"/>
          <w:b/>
          <w:bCs/>
          <w:sz w:val="20"/>
        </w:rPr>
        <w:t>Term</w:t>
      </w:r>
      <w:proofErr w:type="spellEnd"/>
      <w:r w:rsidRPr="00837E7E">
        <w:rPr>
          <w:rFonts w:ascii="Arial" w:hAnsi="Arial" w:cs="Arial"/>
          <w:b/>
          <w:bCs/>
          <w:sz w:val="20"/>
        </w:rPr>
        <w:t>.</w:t>
      </w:r>
    </w:p>
    <w:p w:rsidR="00837E7E" w:rsidRPr="00837E7E" w:rsidRDefault="00837E7E" w:rsidP="00837E7E">
      <w:pPr>
        <w:spacing w:line="50" w:lineRule="atLeast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Salary</w:t>
      </w:r>
      <w:proofErr w:type="spellEnd"/>
      <w:r>
        <w:rPr>
          <w:rFonts w:ascii="Arial" w:hAnsi="Arial" w:cs="Arial"/>
          <w:b/>
          <w:bCs/>
          <w:sz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</w:rPr>
        <w:t>Gross</w:t>
      </w:r>
      <w:proofErr w:type="spellEnd"/>
      <w:r>
        <w:rPr>
          <w:rFonts w:ascii="Arial" w:hAnsi="Arial" w:cs="Arial"/>
          <w:b/>
          <w:bCs/>
          <w:sz w:val="20"/>
        </w:rPr>
        <w:t>):   5000</w:t>
      </w:r>
      <w:r w:rsidRPr="00837E7E">
        <w:rPr>
          <w:rFonts w:ascii="Arial" w:hAnsi="Arial" w:cs="Arial"/>
          <w:b/>
          <w:bCs/>
          <w:sz w:val="20"/>
        </w:rPr>
        <w:t xml:space="preserve"> TL/MONTHLY</w:t>
      </w:r>
    </w:p>
    <w:p w:rsidR="00837E7E" w:rsidRPr="00837E7E" w:rsidRDefault="00837E7E" w:rsidP="00837E7E">
      <w:pPr>
        <w:spacing w:line="50" w:lineRule="atLeast"/>
        <w:rPr>
          <w:rFonts w:ascii="Arial" w:hAnsi="Arial" w:cs="Arial"/>
          <w:b/>
          <w:bCs/>
          <w:sz w:val="20"/>
        </w:rPr>
      </w:pPr>
      <w:proofErr w:type="spellStart"/>
      <w:r w:rsidRPr="00837E7E">
        <w:rPr>
          <w:rFonts w:ascii="Arial" w:hAnsi="Arial" w:cs="Arial"/>
          <w:b/>
          <w:bCs/>
          <w:sz w:val="20"/>
        </w:rPr>
        <w:t>Subject</w:t>
      </w:r>
      <w:proofErr w:type="spellEnd"/>
      <w:r w:rsidRPr="00837E7E">
        <w:rPr>
          <w:rFonts w:ascii="Arial" w:hAnsi="Arial" w:cs="Arial"/>
          <w:b/>
          <w:bCs/>
          <w:sz w:val="20"/>
        </w:rPr>
        <w:t xml:space="preserve"> of </w:t>
      </w:r>
      <w:proofErr w:type="spellStart"/>
      <w:r w:rsidRPr="00837E7E">
        <w:rPr>
          <w:rFonts w:ascii="Arial" w:hAnsi="Arial" w:cs="Arial"/>
          <w:b/>
          <w:bCs/>
          <w:sz w:val="20"/>
        </w:rPr>
        <w:t>work</w:t>
      </w:r>
      <w:proofErr w:type="spellEnd"/>
      <w:r w:rsidRPr="00837E7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837E7E">
        <w:rPr>
          <w:rFonts w:ascii="Arial" w:hAnsi="Arial" w:cs="Arial"/>
          <w:b/>
          <w:bCs/>
          <w:sz w:val="20"/>
        </w:rPr>
        <w:t>to</w:t>
      </w:r>
      <w:proofErr w:type="spellEnd"/>
      <w:r w:rsidRPr="00837E7E">
        <w:rPr>
          <w:rFonts w:ascii="Arial" w:hAnsi="Arial" w:cs="Arial"/>
          <w:b/>
          <w:bCs/>
          <w:sz w:val="20"/>
        </w:rPr>
        <w:t xml:space="preserve"> be </w:t>
      </w:r>
      <w:proofErr w:type="gramStart"/>
      <w:r w:rsidRPr="00837E7E">
        <w:rPr>
          <w:rFonts w:ascii="Arial" w:hAnsi="Arial" w:cs="Arial"/>
          <w:b/>
          <w:bCs/>
          <w:sz w:val="20"/>
        </w:rPr>
        <w:t>done</w:t>
      </w:r>
      <w:proofErr w:type="gramEnd"/>
      <w:r w:rsidRPr="00837E7E">
        <w:rPr>
          <w:rFonts w:ascii="Arial" w:hAnsi="Arial" w:cs="Arial"/>
          <w:b/>
          <w:bCs/>
          <w:sz w:val="20"/>
        </w:rPr>
        <w:t>: .</w:t>
      </w:r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Responsible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Staff</w:t>
      </w:r>
      <w:proofErr w:type="spellEnd"/>
      <w:r>
        <w:rPr>
          <w:rFonts w:ascii="Arial" w:hAnsi="Arial" w:cs="Arial"/>
          <w:b/>
          <w:bCs/>
          <w:sz w:val="20"/>
        </w:rPr>
        <w:t xml:space="preserve"> in </w:t>
      </w:r>
      <w:proofErr w:type="spellStart"/>
      <w:r>
        <w:rPr>
          <w:rFonts w:ascii="Arial" w:hAnsi="Arial" w:cs="Arial"/>
          <w:b/>
          <w:bCs/>
          <w:sz w:val="20"/>
        </w:rPr>
        <w:t>Warehouse</w:t>
      </w:r>
      <w:proofErr w:type="spellEnd"/>
      <w:proofErr w:type="gramStart"/>
      <w:r w:rsidRPr="00837E7E">
        <w:rPr>
          <w:rFonts w:ascii="Arial" w:hAnsi="Arial" w:cs="Arial"/>
          <w:b/>
          <w:bCs/>
          <w:sz w:val="20"/>
        </w:rPr>
        <w:t>................................................</w:t>
      </w:r>
      <w:proofErr w:type="gramEnd"/>
      <w:r w:rsidRPr="00837E7E">
        <w:rPr>
          <w:rFonts w:ascii="Arial" w:hAnsi="Arial" w:cs="Arial"/>
          <w:b/>
          <w:bCs/>
          <w:sz w:val="20"/>
        </w:rPr>
        <w:t xml:space="preserve"> </w:t>
      </w:r>
      <w:proofErr w:type="gramStart"/>
      <w:r w:rsidRPr="00837E7E">
        <w:rPr>
          <w:rFonts w:ascii="Arial" w:hAnsi="Arial" w:cs="Arial"/>
          <w:b/>
          <w:bCs/>
          <w:sz w:val="20"/>
        </w:rPr>
        <w:t>.........................................</w:t>
      </w:r>
      <w:proofErr w:type="gramEnd"/>
    </w:p>
    <w:p w:rsidR="00000000" w:rsidRDefault="00837E7E" w:rsidP="00837E7E">
      <w:pPr>
        <w:spacing w:line="50" w:lineRule="atLeast"/>
        <w:rPr>
          <w:rFonts w:ascii="Arial" w:hAnsi="Arial" w:cs="Arial"/>
          <w:b/>
          <w:bCs/>
          <w:sz w:val="20"/>
        </w:rPr>
      </w:pPr>
      <w:proofErr w:type="spellStart"/>
      <w:r w:rsidRPr="00837E7E">
        <w:rPr>
          <w:rFonts w:ascii="Arial" w:hAnsi="Arial" w:cs="Arial"/>
          <w:b/>
          <w:bCs/>
          <w:sz w:val="20"/>
        </w:rPr>
        <w:t>Trial</w:t>
      </w:r>
      <w:proofErr w:type="spellEnd"/>
      <w:r w:rsidRPr="00837E7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837E7E">
        <w:rPr>
          <w:rFonts w:ascii="Arial" w:hAnsi="Arial" w:cs="Arial"/>
          <w:b/>
          <w:bCs/>
          <w:sz w:val="20"/>
        </w:rPr>
        <w:t>period</w:t>
      </w:r>
      <w:proofErr w:type="spellEnd"/>
      <w:r w:rsidRPr="00837E7E">
        <w:rPr>
          <w:rFonts w:ascii="Arial" w:hAnsi="Arial" w:cs="Arial"/>
          <w:b/>
          <w:bCs/>
          <w:sz w:val="20"/>
        </w:rPr>
        <w:t xml:space="preserve"> : ( </w:t>
      </w:r>
      <w:r>
        <w:rPr>
          <w:rFonts w:ascii="Arial" w:hAnsi="Arial" w:cs="Arial"/>
          <w:b/>
          <w:bCs/>
          <w:sz w:val="20"/>
        </w:rPr>
        <w:t>3</w:t>
      </w:r>
      <w:r w:rsidRPr="00837E7E">
        <w:rPr>
          <w:rFonts w:ascii="Arial" w:hAnsi="Arial" w:cs="Arial"/>
          <w:b/>
          <w:bCs/>
          <w:sz w:val="20"/>
        </w:rPr>
        <w:t xml:space="preserve">) </w:t>
      </w:r>
      <w:proofErr w:type="spellStart"/>
      <w:r w:rsidRPr="00837E7E">
        <w:rPr>
          <w:rFonts w:ascii="Arial" w:hAnsi="Arial" w:cs="Arial"/>
          <w:b/>
          <w:bCs/>
          <w:sz w:val="20"/>
        </w:rPr>
        <w:t>months</w:t>
      </w:r>
      <w:proofErr w:type="spellEnd"/>
      <w:r w:rsidRPr="00837E7E">
        <w:rPr>
          <w:rFonts w:ascii="Arial" w:hAnsi="Arial" w:cs="Arial"/>
          <w:b/>
          <w:bCs/>
          <w:sz w:val="20"/>
        </w:rPr>
        <w:t xml:space="preserve"> / no</w:t>
      </w:r>
    </w:p>
    <w:p w:rsidR="00837E7E" w:rsidRDefault="00837E7E" w:rsidP="00837E7E">
      <w:pPr>
        <w:spacing w:line="50" w:lineRule="atLeast"/>
        <w:rPr>
          <w:rFonts w:ascii="Arial" w:hAnsi="Arial" w:cs="Arial"/>
          <w:sz w:val="20"/>
        </w:rPr>
      </w:pPr>
    </w:p>
    <w:p w:rsidR="00837E7E" w:rsidRPr="00837E7E" w:rsidRDefault="00837E7E" w:rsidP="00837E7E">
      <w:pPr>
        <w:pStyle w:val="GvdeMetni"/>
        <w:spacing w:line="50" w:lineRule="atLeast"/>
        <w:rPr>
          <w:b/>
          <w:bCs/>
        </w:rPr>
      </w:pPr>
      <w:r w:rsidRPr="00837E7E">
        <w:rPr>
          <w:b/>
          <w:bCs/>
        </w:rPr>
        <w:t>ARTICLE 1</w:t>
      </w:r>
      <w:proofErr w:type="gramStart"/>
      <w:r w:rsidRPr="00837E7E">
        <w:rPr>
          <w:b/>
          <w:bCs/>
        </w:rPr>
        <w:t>)</w:t>
      </w:r>
      <w:proofErr w:type="gramEnd"/>
      <w:r w:rsidRPr="00837E7E">
        <w:rPr>
          <w:b/>
          <w:bCs/>
        </w:rPr>
        <w:t xml:space="preserve"> RESPONSIBILITIES OF PERSONNEL:</w:t>
      </w:r>
    </w:p>
    <w:p w:rsidR="00837E7E" w:rsidRPr="00837E7E" w:rsidRDefault="00837E7E" w:rsidP="00837E7E">
      <w:pPr>
        <w:pStyle w:val="GvdeMetni"/>
        <w:spacing w:line="50" w:lineRule="atLeast"/>
        <w:rPr>
          <w:bCs/>
        </w:rPr>
      </w:pPr>
      <w:r w:rsidRPr="00837E7E">
        <w:rPr>
          <w:bCs/>
        </w:rPr>
        <w:t xml:space="preserve">1.1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personnel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accepts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and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undertakes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to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perform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all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works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and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duties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assigned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by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company</w:t>
      </w:r>
      <w:proofErr w:type="spellEnd"/>
      <w:r w:rsidRPr="00837E7E">
        <w:rPr>
          <w:bCs/>
        </w:rPr>
        <w:t xml:space="preserve"> in </w:t>
      </w:r>
      <w:proofErr w:type="spellStart"/>
      <w:r w:rsidRPr="00837E7E">
        <w:rPr>
          <w:bCs/>
        </w:rPr>
        <w:t>accordance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with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their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experience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and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professional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knowledge</w:t>
      </w:r>
      <w:proofErr w:type="spellEnd"/>
      <w:r w:rsidRPr="00837E7E">
        <w:rPr>
          <w:bCs/>
        </w:rPr>
        <w:t xml:space="preserve">. </w:t>
      </w:r>
      <w:proofErr w:type="spellStart"/>
      <w:r w:rsidRPr="00837E7E">
        <w:rPr>
          <w:bCs/>
        </w:rPr>
        <w:t>It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cannot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charge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any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fee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other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than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specified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monthly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fee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for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these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services</w:t>
      </w:r>
      <w:proofErr w:type="spellEnd"/>
      <w:r w:rsidRPr="00837E7E">
        <w:rPr>
          <w:bCs/>
        </w:rPr>
        <w:t>.</w:t>
      </w:r>
    </w:p>
    <w:p w:rsidR="00837E7E" w:rsidRPr="00837E7E" w:rsidRDefault="00837E7E" w:rsidP="00837E7E">
      <w:pPr>
        <w:pStyle w:val="GvdeMetni"/>
        <w:spacing w:line="50" w:lineRule="atLeast"/>
        <w:rPr>
          <w:bCs/>
        </w:rPr>
      </w:pPr>
      <w:r w:rsidRPr="00837E7E">
        <w:rPr>
          <w:bCs/>
        </w:rPr>
        <w:t xml:space="preserve">1.2 </w:t>
      </w:r>
      <w:proofErr w:type="spellStart"/>
      <w:r w:rsidRPr="00837E7E">
        <w:rPr>
          <w:bCs/>
        </w:rPr>
        <w:t>Personnel</w:t>
      </w:r>
      <w:proofErr w:type="spellEnd"/>
      <w:r w:rsidRPr="00837E7E">
        <w:rPr>
          <w:bCs/>
        </w:rPr>
        <w:t xml:space="preserve">, in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performance</w:t>
      </w:r>
      <w:proofErr w:type="spellEnd"/>
      <w:r w:rsidRPr="00837E7E">
        <w:rPr>
          <w:bCs/>
        </w:rPr>
        <w:t xml:space="preserve"> of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task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and</w:t>
      </w:r>
      <w:proofErr w:type="spellEnd"/>
      <w:r w:rsidRPr="00837E7E">
        <w:rPr>
          <w:bCs/>
        </w:rPr>
        <w:t xml:space="preserve"> in </w:t>
      </w:r>
      <w:proofErr w:type="spellStart"/>
      <w:r w:rsidRPr="00837E7E">
        <w:rPr>
          <w:bCs/>
        </w:rPr>
        <w:t>ensuring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workplace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discipline</w:t>
      </w:r>
      <w:proofErr w:type="spellEnd"/>
      <w:r w:rsidRPr="00837E7E">
        <w:rPr>
          <w:bCs/>
        </w:rPr>
        <w:t xml:space="preserve">; </w:t>
      </w:r>
      <w:proofErr w:type="spellStart"/>
      <w:r w:rsidRPr="00837E7E">
        <w:rPr>
          <w:bCs/>
        </w:rPr>
        <w:t>accepts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and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undertakes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to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comply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with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company's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instructions</w:t>
      </w:r>
      <w:proofErr w:type="spellEnd"/>
      <w:r w:rsidRPr="00837E7E">
        <w:rPr>
          <w:bCs/>
        </w:rPr>
        <w:t xml:space="preserve">,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working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rules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determined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by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employer</w:t>
      </w:r>
      <w:proofErr w:type="spellEnd"/>
      <w:r w:rsidRPr="00837E7E">
        <w:rPr>
          <w:bCs/>
        </w:rPr>
        <w:t xml:space="preserve">, </w:t>
      </w:r>
      <w:proofErr w:type="spellStart"/>
      <w:r w:rsidRPr="00837E7E">
        <w:rPr>
          <w:bCs/>
        </w:rPr>
        <w:t>and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general </w:t>
      </w:r>
      <w:proofErr w:type="spellStart"/>
      <w:r w:rsidRPr="00837E7E">
        <w:rPr>
          <w:bCs/>
        </w:rPr>
        <w:t>policies</w:t>
      </w:r>
      <w:proofErr w:type="spellEnd"/>
      <w:r w:rsidRPr="00837E7E">
        <w:rPr>
          <w:bCs/>
        </w:rPr>
        <w:t xml:space="preserve"> of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workplace</w:t>
      </w:r>
      <w:proofErr w:type="spellEnd"/>
      <w:r w:rsidRPr="00837E7E">
        <w:rPr>
          <w:bCs/>
        </w:rPr>
        <w:t xml:space="preserve">. </w:t>
      </w:r>
      <w:proofErr w:type="spellStart"/>
      <w:r w:rsidRPr="00837E7E">
        <w:rPr>
          <w:bCs/>
        </w:rPr>
        <w:t>Personnel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are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obliged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to</w:t>
      </w:r>
      <w:proofErr w:type="spellEnd"/>
      <w:r w:rsidRPr="00837E7E">
        <w:rPr>
          <w:bCs/>
        </w:rPr>
        <w:t xml:space="preserve"> do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given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job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diligently</w:t>
      </w:r>
      <w:proofErr w:type="spellEnd"/>
      <w:r w:rsidRPr="00837E7E">
        <w:rPr>
          <w:bCs/>
        </w:rPr>
        <w:t xml:space="preserve">, </w:t>
      </w:r>
      <w:proofErr w:type="spellStart"/>
      <w:r w:rsidRPr="00837E7E">
        <w:rPr>
          <w:bCs/>
        </w:rPr>
        <w:t>to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comply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with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rules</w:t>
      </w:r>
      <w:proofErr w:type="spellEnd"/>
      <w:r w:rsidRPr="00837E7E">
        <w:rPr>
          <w:bCs/>
        </w:rPr>
        <w:t xml:space="preserve"> of </w:t>
      </w:r>
      <w:proofErr w:type="spellStart"/>
      <w:r w:rsidRPr="00837E7E">
        <w:rPr>
          <w:bCs/>
        </w:rPr>
        <w:t>morality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and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goodwill</w:t>
      </w:r>
      <w:proofErr w:type="spellEnd"/>
      <w:r w:rsidRPr="00837E7E">
        <w:rPr>
          <w:bCs/>
        </w:rPr>
        <w:t xml:space="preserve">, </w:t>
      </w:r>
      <w:proofErr w:type="spellStart"/>
      <w:r w:rsidRPr="00837E7E">
        <w:rPr>
          <w:bCs/>
        </w:rPr>
        <w:t>and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to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comply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with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occupational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health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and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safety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measures</w:t>
      </w:r>
      <w:proofErr w:type="spellEnd"/>
      <w:r w:rsidRPr="00837E7E">
        <w:rPr>
          <w:bCs/>
        </w:rPr>
        <w:t>.</w:t>
      </w:r>
    </w:p>
    <w:p w:rsidR="00837E7E" w:rsidRPr="00837E7E" w:rsidRDefault="00837E7E" w:rsidP="00837E7E">
      <w:pPr>
        <w:pStyle w:val="GvdeMetni"/>
        <w:spacing w:line="50" w:lineRule="atLeast"/>
        <w:rPr>
          <w:bCs/>
        </w:rPr>
      </w:pPr>
      <w:r w:rsidRPr="00837E7E">
        <w:rPr>
          <w:bCs/>
        </w:rPr>
        <w:t xml:space="preserve">1.3 </w:t>
      </w:r>
      <w:proofErr w:type="spellStart"/>
      <w:r w:rsidRPr="00837E7E">
        <w:rPr>
          <w:bCs/>
        </w:rPr>
        <w:t>Personnel</w:t>
      </w:r>
      <w:proofErr w:type="spellEnd"/>
      <w:r w:rsidRPr="00837E7E">
        <w:rPr>
          <w:bCs/>
        </w:rPr>
        <w:t xml:space="preserve">, </w:t>
      </w:r>
      <w:proofErr w:type="spellStart"/>
      <w:r w:rsidRPr="00837E7E">
        <w:rPr>
          <w:bCs/>
        </w:rPr>
        <w:t>due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to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their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duties</w:t>
      </w:r>
      <w:proofErr w:type="spellEnd"/>
      <w:r w:rsidRPr="00837E7E">
        <w:rPr>
          <w:bCs/>
        </w:rPr>
        <w:t xml:space="preserve">, </w:t>
      </w:r>
      <w:proofErr w:type="spellStart"/>
      <w:r w:rsidRPr="00837E7E">
        <w:rPr>
          <w:bCs/>
        </w:rPr>
        <w:t>are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fixtures</w:t>
      </w:r>
      <w:proofErr w:type="spellEnd"/>
      <w:r w:rsidRPr="00837E7E">
        <w:rPr>
          <w:bCs/>
        </w:rPr>
        <w:t xml:space="preserve">, </w:t>
      </w:r>
      <w:proofErr w:type="spellStart"/>
      <w:r w:rsidRPr="00837E7E">
        <w:rPr>
          <w:bCs/>
        </w:rPr>
        <w:t>all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kinds</w:t>
      </w:r>
      <w:proofErr w:type="spellEnd"/>
      <w:r w:rsidRPr="00837E7E">
        <w:rPr>
          <w:bCs/>
        </w:rPr>
        <w:t xml:space="preserve"> of </w:t>
      </w:r>
      <w:proofErr w:type="spellStart"/>
      <w:r w:rsidRPr="00837E7E">
        <w:rPr>
          <w:bCs/>
        </w:rPr>
        <w:t>furnishings</w:t>
      </w:r>
      <w:proofErr w:type="spellEnd"/>
      <w:r w:rsidRPr="00837E7E">
        <w:rPr>
          <w:bCs/>
        </w:rPr>
        <w:t xml:space="preserve">, </w:t>
      </w:r>
      <w:proofErr w:type="spellStart"/>
      <w:r w:rsidRPr="00837E7E">
        <w:rPr>
          <w:bCs/>
        </w:rPr>
        <w:t>electronic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equipment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etc</w:t>
      </w:r>
      <w:proofErr w:type="spellEnd"/>
      <w:r w:rsidRPr="00837E7E">
        <w:rPr>
          <w:bCs/>
        </w:rPr>
        <w:t xml:space="preserve">. </w:t>
      </w:r>
      <w:proofErr w:type="spellStart"/>
      <w:r w:rsidRPr="00837E7E">
        <w:rPr>
          <w:bCs/>
        </w:rPr>
        <w:t>delivered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to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them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and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unit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they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are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affiliated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with</w:t>
      </w:r>
      <w:proofErr w:type="spellEnd"/>
      <w:r w:rsidRPr="00837E7E">
        <w:rPr>
          <w:bCs/>
        </w:rPr>
        <w:t xml:space="preserve"> is </w:t>
      </w:r>
      <w:proofErr w:type="spellStart"/>
      <w:r w:rsidRPr="00837E7E">
        <w:rPr>
          <w:bCs/>
        </w:rPr>
        <w:t>responsible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for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preservation</w:t>
      </w:r>
      <w:proofErr w:type="spellEnd"/>
      <w:r w:rsidRPr="00837E7E">
        <w:rPr>
          <w:bCs/>
        </w:rPr>
        <w:t xml:space="preserve">, </w:t>
      </w:r>
      <w:proofErr w:type="spellStart"/>
      <w:r w:rsidRPr="00837E7E">
        <w:rPr>
          <w:bCs/>
        </w:rPr>
        <w:t>damage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and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loss</w:t>
      </w:r>
      <w:proofErr w:type="spellEnd"/>
      <w:r w:rsidRPr="00837E7E">
        <w:rPr>
          <w:bCs/>
        </w:rPr>
        <w:t xml:space="preserve"> of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goods</w:t>
      </w:r>
      <w:proofErr w:type="spellEnd"/>
      <w:r w:rsidRPr="00837E7E">
        <w:rPr>
          <w:bCs/>
        </w:rPr>
        <w:t>.</w:t>
      </w:r>
    </w:p>
    <w:p w:rsidR="00837E7E" w:rsidRPr="00837E7E" w:rsidRDefault="00837E7E" w:rsidP="00837E7E">
      <w:pPr>
        <w:pStyle w:val="GvdeMetni"/>
        <w:spacing w:line="50" w:lineRule="atLeast"/>
        <w:rPr>
          <w:bCs/>
        </w:rPr>
      </w:pPr>
      <w:r w:rsidRPr="00837E7E">
        <w:rPr>
          <w:bCs/>
        </w:rPr>
        <w:t xml:space="preserve">1.4 </w:t>
      </w:r>
      <w:proofErr w:type="spellStart"/>
      <w:r w:rsidRPr="00837E7E">
        <w:rPr>
          <w:bCs/>
        </w:rPr>
        <w:t>Personnel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cannot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give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secrets</w:t>
      </w:r>
      <w:proofErr w:type="spellEnd"/>
      <w:r w:rsidRPr="00837E7E">
        <w:rPr>
          <w:bCs/>
        </w:rPr>
        <w:t xml:space="preserve"> of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employer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and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workplace</w:t>
      </w:r>
      <w:proofErr w:type="spellEnd"/>
      <w:r w:rsidRPr="00837E7E">
        <w:rPr>
          <w:bCs/>
        </w:rPr>
        <w:t xml:space="preserve">, </w:t>
      </w:r>
      <w:proofErr w:type="spellStart"/>
      <w:r w:rsidRPr="00837E7E">
        <w:rPr>
          <w:bCs/>
        </w:rPr>
        <w:t>which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they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will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have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due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to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their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duties</w:t>
      </w:r>
      <w:proofErr w:type="spellEnd"/>
      <w:r w:rsidRPr="00837E7E">
        <w:rPr>
          <w:bCs/>
        </w:rPr>
        <w:t xml:space="preserve">, </w:t>
      </w:r>
      <w:proofErr w:type="spellStart"/>
      <w:r w:rsidRPr="00837E7E">
        <w:rPr>
          <w:bCs/>
        </w:rPr>
        <w:t>to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third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parties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and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institutions</w:t>
      </w:r>
      <w:proofErr w:type="spellEnd"/>
      <w:r w:rsidRPr="00837E7E">
        <w:rPr>
          <w:bCs/>
        </w:rPr>
        <w:t xml:space="preserve">. </w:t>
      </w:r>
      <w:proofErr w:type="spellStart"/>
      <w:r w:rsidRPr="00837E7E">
        <w:rPr>
          <w:bCs/>
        </w:rPr>
        <w:t>If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worker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violates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these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provisions</w:t>
      </w:r>
      <w:proofErr w:type="spellEnd"/>
      <w:r w:rsidRPr="00837E7E">
        <w:rPr>
          <w:bCs/>
        </w:rPr>
        <w:t xml:space="preserve">,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employer's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right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to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compensation</w:t>
      </w:r>
      <w:proofErr w:type="spellEnd"/>
      <w:r w:rsidRPr="00837E7E">
        <w:rPr>
          <w:bCs/>
        </w:rPr>
        <w:t xml:space="preserve"> is </w:t>
      </w:r>
      <w:proofErr w:type="spellStart"/>
      <w:r w:rsidRPr="00837E7E">
        <w:rPr>
          <w:bCs/>
        </w:rPr>
        <w:t>reserved</w:t>
      </w:r>
      <w:proofErr w:type="spellEnd"/>
      <w:r w:rsidRPr="00837E7E">
        <w:rPr>
          <w:bCs/>
        </w:rPr>
        <w:t>.</w:t>
      </w:r>
    </w:p>
    <w:p w:rsidR="00837E7E" w:rsidRPr="00837E7E" w:rsidRDefault="00837E7E" w:rsidP="00837E7E">
      <w:pPr>
        <w:pStyle w:val="GvdeMetni"/>
        <w:spacing w:line="50" w:lineRule="atLeast"/>
        <w:rPr>
          <w:bCs/>
        </w:rPr>
      </w:pPr>
      <w:r w:rsidRPr="00837E7E">
        <w:rPr>
          <w:bCs/>
        </w:rPr>
        <w:t xml:space="preserve">1.5 </w:t>
      </w:r>
      <w:proofErr w:type="spellStart"/>
      <w:r w:rsidRPr="00837E7E">
        <w:rPr>
          <w:bCs/>
        </w:rPr>
        <w:t>Personnel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cannot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work</w:t>
      </w:r>
      <w:proofErr w:type="spellEnd"/>
      <w:r w:rsidRPr="00837E7E">
        <w:rPr>
          <w:bCs/>
        </w:rPr>
        <w:t xml:space="preserve"> in </w:t>
      </w:r>
      <w:proofErr w:type="spellStart"/>
      <w:r w:rsidRPr="00837E7E">
        <w:rPr>
          <w:bCs/>
        </w:rPr>
        <w:t>any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other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organization</w:t>
      </w:r>
      <w:proofErr w:type="spellEnd"/>
      <w:r w:rsidRPr="00837E7E">
        <w:rPr>
          <w:bCs/>
        </w:rPr>
        <w:t xml:space="preserve">, </w:t>
      </w:r>
      <w:proofErr w:type="spellStart"/>
      <w:r w:rsidRPr="00837E7E">
        <w:rPr>
          <w:bCs/>
        </w:rPr>
        <w:t>company</w:t>
      </w:r>
      <w:proofErr w:type="spellEnd"/>
      <w:r w:rsidRPr="00837E7E">
        <w:rPr>
          <w:bCs/>
        </w:rPr>
        <w:t xml:space="preserve">, be a </w:t>
      </w:r>
      <w:proofErr w:type="gramStart"/>
      <w:r w:rsidRPr="00837E7E">
        <w:rPr>
          <w:bCs/>
        </w:rPr>
        <w:t>partner</w:t>
      </w:r>
      <w:proofErr w:type="gramEnd"/>
      <w:r w:rsidRPr="00837E7E">
        <w:rPr>
          <w:bCs/>
        </w:rPr>
        <w:t xml:space="preserve">, </w:t>
      </w:r>
      <w:proofErr w:type="spellStart"/>
      <w:r w:rsidRPr="00837E7E">
        <w:rPr>
          <w:bCs/>
        </w:rPr>
        <w:t>or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take</w:t>
      </w:r>
      <w:proofErr w:type="spellEnd"/>
      <w:r w:rsidRPr="00837E7E">
        <w:rPr>
          <w:bCs/>
        </w:rPr>
        <w:t xml:space="preserve"> on </w:t>
      </w:r>
      <w:proofErr w:type="spellStart"/>
      <w:r w:rsidRPr="00837E7E">
        <w:rPr>
          <w:bCs/>
        </w:rPr>
        <w:t>any</w:t>
      </w:r>
      <w:proofErr w:type="spellEnd"/>
      <w:r w:rsidRPr="00837E7E">
        <w:rPr>
          <w:bCs/>
        </w:rPr>
        <w:t xml:space="preserve"> role </w:t>
      </w:r>
      <w:proofErr w:type="spellStart"/>
      <w:r w:rsidRPr="00837E7E">
        <w:rPr>
          <w:bCs/>
        </w:rPr>
        <w:t>without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written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consent</w:t>
      </w:r>
      <w:proofErr w:type="spellEnd"/>
      <w:r w:rsidRPr="00837E7E">
        <w:rPr>
          <w:bCs/>
        </w:rPr>
        <w:t xml:space="preserve"> of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employer</w:t>
      </w:r>
      <w:proofErr w:type="spellEnd"/>
      <w:r w:rsidRPr="00837E7E">
        <w:rPr>
          <w:bCs/>
        </w:rPr>
        <w:t xml:space="preserve">.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employer</w:t>
      </w:r>
      <w:proofErr w:type="spellEnd"/>
      <w:r w:rsidRPr="00837E7E">
        <w:rPr>
          <w:bCs/>
        </w:rPr>
        <w:t xml:space="preserve"> is </w:t>
      </w:r>
      <w:proofErr w:type="spellStart"/>
      <w:r w:rsidRPr="00837E7E">
        <w:rPr>
          <w:bCs/>
        </w:rPr>
        <w:t>free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to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give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permission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or</w:t>
      </w:r>
      <w:proofErr w:type="spellEnd"/>
      <w:r w:rsidRPr="00837E7E">
        <w:rPr>
          <w:bCs/>
        </w:rPr>
        <w:t xml:space="preserve"> not.</w:t>
      </w:r>
    </w:p>
    <w:p w:rsidR="00837E7E" w:rsidRPr="00837E7E" w:rsidRDefault="00837E7E" w:rsidP="00837E7E">
      <w:pPr>
        <w:pStyle w:val="GvdeMetni"/>
        <w:spacing w:line="50" w:lineRule="atLeast"/>
        <w:rPr>
          <w:bCs/>
        </w:rPr>
      </w:pPr>
      <w:r w:rsidRPr="00837E7E">
        <w:rPr>
          <w:bCs/>
        </w:rPr>
        <w:t xml:space="preserve">1.6 </w:t>
      </w:r>
      <w:proofErr w:type="spellStart"/>
      <w:r w:rsidRPr="00837E7E">
        <w:rPr>
          <w:bCs/>
        </w:rPr>
        <w:t>Personnel</w:t>
      </w:r>
      <w:proofErr w:type="spellEnd"/>
      <w:r w:rsidRPr="00837E7E">
        <w:rPr>
          <w:bCs/>
        </w:rPr>
        <w:t xml:space="preserve">, </w:t>
      </w:r>
      <w:proofErr w:type="spellStart"/>
      <w:r w:rsidRPr="00837E7E">
        <w:rPr>
          <w:bCs/>
        </w:rPr>
        <w:t>if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necessary</w:t>
      </w:r>
      <w:proofErr w:type="spellEnd"/>
      <w:r w:rsidRPr="00837E7E">
        <w:rPr>
          <w:bCs/>
        </w:rPr>
        <w:t xml:space="preserve">, </w:t>
      </w:r>
      <w:proofErr w:type="spellStart"/>
      <w:r w:rsidRPr="00837E7E">
        <w:rPr>
          <w:bCs/>
        </w:rPr>
        <w:t>may</w:t>
      </w:r>
      <w:proofErr w:type="spellEnd"/>
      <w:r w:rsidRPr="00837E7E">
        <w:rPr>
          <w:bCs/>
        </w:rPr>
        <w:t xml:space="preserve"> be </w:t>
      </w:r>
      <w:proofErr w:type="spellStart"/>
      <w:r w:rsidRPr="00837E7E">
        <w:rPr>
          <w:bCs/>
        </w:rPr>
        <w:t>assigned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temporarily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or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permanently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by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employer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for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other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jobs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with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similar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titles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or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qualifications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or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close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to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each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other</w:t>
      </w:r>
      <w:proofErr w:type="spellEnd"/>
      <w:r w:rsidRPr="00837E7E">
        <w:rPr>
          <w:bCs/>
        </w:rPr>
        <w:t xml:space="preserve">, </w:t>
      </w:r>
      <w:proofErr w:type="spellStart"/>
      <w:r w:rsidRPr="00837E7E">
        <w:rPr>
          <w:bCs/>
        </w:rPr>
        <w:t>or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without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seeking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consent</w:t>
      </w:r>
      <w:proofErr w:type="spellEnd"/>
      <w:r w:rsidRPr="00837E7E">
        <w:rPr>
          <w:bCs/>
        </w:rPr>
        <w:t xml:space="preserve">. </w:t>
      </w:r>
      <w:proofErr w:type="spellStart"/>
      <w:r w:rsidRPr="00837E7E">
        <w:rPr>
          <w:bCs/>
        </w:rPr>
        <w:t>Personnel</w:t>
      </w:r>
      <w:proofErr w:type="spellEnd"/>
      <w:r w:rsidRPr="00837E7E">
        <w:rPr>
          <w:bCs/>
        </w:rPr>
        <w:t xml:space="preserve"> can be </w:t>
      </w:r>
      <w:proofErr w:type="spellStart"/>
      <w:r w:rsidRPr="00837E7E">
        <w:rPr>
          <w:bCs/>
        </w:rPr>
        <w:t>transferred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to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another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workplace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affiliated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to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employer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and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within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boundaries</w:t>
      </w:r>
      <w:proofErr w:type="spellEnd"/>
      <w:r w:rsidRPr="00837E7E">
        <w:rPr>
          <w:bCs/>
        </w:rPr>
        <w:t xml:space="preserve"> of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Metropolitan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municipality</w:t>
      </w:r>
      <w:proofErr w:type="spellEnd"/>
      <w:r w:rsidRPr="00837E7E">
        <w:rPr>
          <w:bCs/>
        </w:rPr>
        <w:t xml:space="preserve">, </w:t>
      </w:r>
      <w:proofErr w:type="spellStart"/>
      <w:r w:rsidRPr="00837E7E">
        <w:rPr>
          <w:bCs/>
        </w:rPr>
        <w:t>provided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that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there</w:t>
      </w:r>
      <w:proofErr w:type="spellEnd"/>
      <w:r w:rsidRPr="00837E7E">
        <w:rPr>
          <w:bCs/>
        </w:rPr>
        <w:t xml:space="preserve"> is a </w:t>
      </w:r>
      <w:proofErr w:type="spellStart"/>
      <w:r w:rsidRPr="00837E7E">
        <w:rPr>
          <w:bCs/>
        </w:rPr>
        <w:t>similarity</w:t>
      </w:r>
      <w:proofErr w:type="spellEnd"/>
      <w:r w:rsidRPr="00837E7E">
        <w:rPr>
          <w:bCs/>
        </w:rPr>
        <w:t xml:space="preserve"> in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nature</w:t>
      </w:r>
      <w:proofErr w:type="spellEnd"/>
      <w:r w:rsidRPr="00837E7E">
        <w:rPr>
          <w:bCs/>
        </w:rPr>
        <w:t xml:space="preserve"> of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work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performed</w:t>
      </w:r>
      <w:proofErr w:type="spellEnd"/>
      <w:r w:rsidRPr="00837E7E">
        <w:rPr>
          <w:bCs/>
        </w:rPr>
        <w:t>.</w:t>
      </w:r>
    </w:p>
    <w:p w:rsidR="00837E7E" w:rsidRPr="00837E7E" w:rsidRDefault="00837E7E" w:rsidP="00837E7E">
      <w:pPr>
        <w:pStyle w:val="GvdeMetni"/>
        <w:spacing w:line="50" w:lineRule="atLeast"/>
        <w:rPr>
          <w:bCs/>
        </w:rPr>
      </w:pPr>
      <w:r w:rsidRPr="00837E7E">
        <w:rPr>
          <w:bCs/>
        </w:rPr>
        <w:t xml:space="preserve">1.7 </w:t>
      </w:r>
      <w:proofErr w:type="spellStart"/>
      <w:r w:rsidRPr="00837E7E">
        <w:rPr>
          <w:bCs/>
        </w:rPr>
        <w:t>Personnel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must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comply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with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regulations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regarding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daily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and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weekly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working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hours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determined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by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employer</w:t>
      </w:r>
      <w:proofErr w:type="spellEnd"/>
      <w:r w:rsidRPr="00837E7E">
        <w:rPr>
          <w:bCs/>
        </w:rPr>
        <w:t xml:space="preserve">. </w:t>
      </w:r>
      <w:proofErr w:type="spellStart"/>
      <w:r w:rsidRPr="00837E7E">
        <w:rPr>
          <w:bCs/>
        </w:rPr>
        <w:t>In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case</w:t>
      </w:r>
      <w:proofErr w:type="spellEnd"/>
      <w:r w:rsidRPr="00837E7E">
        <w:rPr>
          <w:bCs/>
        </w:rPr>
        <w:t xml:space="preserve"> of </w:t>
      </w:r>
      <w:proofErr w:type="spellStart"/>
      <w:r w:rsidRPr="00837E7E">
        <w:rPr>
          <w:bCs/>
        </w:rPr>
        <w:t>non</w:t>
      </w:r>
      <w:proofErr w:type="spellEnd"/>
      <w:r w:rsidRPr="00837E7E">
        <w:rPr>
          <w:bCs/>
        </w:rPr>
        <w:t>-</w:t>
      </w:r>
      <w:proofErr w:type="spellStart"/>
      <w:r w:rsidRPr="00837E7E">
        <w:rPr>
          <w:bCs/>
        </w:rPr>
        <w:t>compliance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with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working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hours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determined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by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employer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and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announced</w:t>
      </w:r>
      <w:proofErr w:type="spellEnd"/>
      <w:r w:rsidRPr="00837E7E">
        <w:rPr>
          <w:bCs/>
        </w:rPr>
        <w:t xml:space="preserve"> at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workplace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and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late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for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working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hours</w:t>
      </w:r>
      <w:proofErr w:type="spellEnd"/>
      <w:r w:rsidRPr="00837E7E">
        <w:rPr>
          <w:bCs/>
        </w:rPr>
        <w:t xml:space="preserve">,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hourly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wage</w:t>
      </w:r>
      <w:proofErr w:type="spellEnd"/>
      <w:r w:rsidRPr="00837E7E">
        <w:rPr>
          <w:bCs/>
        </w:rPr>
        <w:t xml:space="preserve"> of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personnel</w:t>
      </w:r>
      <w:proofErr w:type="spellEnd"/>
      <w:r w:rsidRPr="00837E7E">
        <w:rPr>
          <w:bCs/>
        </w:rPr>
        <w:t xml:space="preserve"> not </w:t>
      </w:r>
      <w:proofErr w:type="spellStart"/>
      <w:r w:rsidRPr="00837E7E">
        <w:rPr>
          <w:bCs/>
        </w:rPr>
        <w:t>working</w:t>
      </w:r>
      <w:proofErr w:type="spellEnd"/>
      <w:r w:rsidRPr="00837E7E">
        <w:rPr>
          <w:bCs/>
        </w:rPr>
        <w:t xml:space="preserve"> is </w:t>
      </w:r>
      <w:proofErr w:type="spellStart"/>
      <w:r w:rsidRPr="00837E7E">
        <w:rPr>
          <w:bCs/>
        </w:rPr>
        <w:t>deducted</w:t>
      </w:r>
      <w:proofErr w:type="spellEnd"/>
      <w:r w:rsidRPr="00837E7E">
        <w:rPr>
          <w:bCs/>
        </w:rPr>
        <w:t xml:space="preserve">. </w:t>
      </w:r>
      <w:proofErr w:type="spellStart"/>
      <w:r w:rsidRPr="00837E7E">
        <w:rPr>
          <w:bCs/>
        </w:rPr>
        <w:t>Staff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who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arrive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late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twice</w:t>
      </w:r>
      <w:proofErr w:type="spellEnd"/>
      <w:r w:rsidRPr="00837E7E">
        <w:rPr>
          <w:bCs/>
        </w:rPr>
        <w:t xml:space="preserve"> in a </w:t>
      </w:r>
      <w:proofErr w:type="spellStart"/>
      <w:r w:rsidRPr="00837E7E">
        <w:rPr>
          <w:bCs/>
        </w:rPr>
        <w:t>month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are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given</w:t>
      </w:r>
      <w:proofErr w:type="spellEnd"/>
      <w:r w:rsidRPr="00837E7E">
        <w:rPr>
          <w:bCs/>
        </w:rPr>
        <w:t xml:space="preserve"> a </w:t>
      </w:r>
      <w:proofErr w:type="spellStart"/>
      <w:r w:rsidRPr="00837E7E">
        <w:rPr>
          <w:bCs/>
        </w:rPr>
        <w:t>warning</w:t>
      </w:r>
      <w:proofErr w:type="spellEnd"/>
      <w:r w:rsidRPr="00837E7E">
        <w:rPr>
          <w:bCs/>
        </w:rPr>
        <w:t xml:space="preserve">. </w:t>
      </w:r>
      <w:proofErr w:type="spellStart"/>
      <w:r w:rsidRPr="00837E7E">
        <w:rPr>
          <w:bCs/>
        </w:rPr>
        <w:t>If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warned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staff</w:t>
      </w:r>
      <w:proofErr w:type="spellEnd"/>
      <w:r w:rsidRPr="00837E7E">
        <w:rPr>
          <w:bCs/>
        </w:rPr>
        <w:t xml:space="preserve"> is </w:t>
      </w:r>
      <w:proofErr w:type="spellStart"/>
      <w:r w:rsidRPr="00837E7E">
        <w:rPr>
          <w:bCs/>
        </w:rPr>
        <w:t>late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for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work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again</w:t>
      </w:r>
      <w:proofErr w:type="spellEnd"/>
      <w:r w:rsidRPr="00837E7E">
        <w:rPr>
          <w:bCs/>
        </w:rPr>
        <w:t xml:space="preserve">, </w:t>
      </w:r>
      <w:proofErr w:type="spellStart"/>
      <w:r w:rsidRPr="00837E7E">
        <w:rPr>
          <w:bCs/>
        </w:rPr>
        <w:t>they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are</w:t>
      </w:r>
      <w:proofErr w:type="spellEnd"/>
      <w:r w:rsidRPr="00837E7E">
        <w:rPr>
          <w:bCs/>
        </w:rPr>
        <w:t xml:space="preserve"> not </w:t>
      </w:r>
      <w:proofErr w:type="spellStart"/>
      <w:r w:rsidRPr="00837E7E">
        <w:rPr>
          <w:bCs/>
        </w:rPr>
        <w:t>allowed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to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work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that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day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and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they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are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deemed</w:t>
      </w:r>
      <w:proofErr w:type="spellEnd"/>
      <w:r w:rsidRPr="00837E7E">
        <w:rPr>
          <w:bCs/>
        </w:rPr>
        <w:t xml:space="preserve"> not </w:t>
      </w:r>
      <w:proofErr w:type="spellStart"/>
      <w:r w:rsidRPr="00837E7E">
        <w:rPr>
          <w:bCs/>
        </w:rPr>
        <w:t>to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come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to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work</w:t>
      </w:r>
      <w:proofErr w:type="spellEnd"/>
      <w:r w:rsidRPr="00837E7E">
        <w:rPr>
          <w:bCs/>
        </w:rPr>
        <w:t xml:space="preserve">, </w:t>
      </w:r>
      <w:proofErr w:type="spellStart"/>
      <w:r w:rsidRPr="00837E7E">
        <w:rPr>
          <w:bCs/>
        </w:rPr>
        <w:t>and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their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wages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and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weekly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vacation</w:t>
      </w:r>
      <w:proofErr w:type="spellEnd"/>
      <w:r w:rsidRPr="00837E7E">
        <w:rPr>
          <w:bCs/>
        </w:rPr>
        <w:t xml:space="preserve"> pay </w:t>
      </w:r>
      <w:proofErr w:type="spellStart"/>
      <w:r w:rsidRPr="00837E7E">
        <w:rPr>
          <w:bCs/>
        </w:rPr>
        <w:t>are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deducted</w:t>
      </w:r>
      <w:proofErr w:type="spellEnd"/>
      <w:r w:rsidRPr="00837E7E">
        <w:rPr>
          <w:bCs/>
        </w:rPr>
        <w:t>.</w:t>
      </w:r>
    </w:p>
    <w:p w:rsidR="00837E7E" w:rsidRPr="00837E7E" w:rsidRDefault="00837E7E" w:rsidP="00837E7E">
      <w:pPr>
        <w:pStyle w:val="GvdeMetni"/>
        <w:spacing w:line="50" w:lineRule="atLeast"/>
        <w:rPr>
          <w:bCs/>
        </w:rPr>
      </w:pPr>
      <w:r w:rsidRPr="00837E7E">
        <w:rPr>
          <w:bCs/>
        </w:rPr>
        <w:t xml:space="preserve">1.8 </w:t>
      </w:r>
      <w:proofErr w:type="spellStart"/>
      <w:r w:rsidRPr="00837E7E">
        <w:rPr>
          <w:bCs/>
        </w:rPr>
        <w:t>Staff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wages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are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gross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wages</w:t>
      </w:r>
      <w:proofErr w:type="spellEnd"/>
      <w:r w:rsidRPr="00837E7E">
        <w:rPr>
          <w:bCs/>
        </w:rPr>
        <w:t xml:space="preserve">.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personnel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accepts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wage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changes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that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will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occur</w:t>
      </w:r>
      <w:proofErr w:type="spellEnd"/>
      <w:r w:rsidRPr="00837E7E">
        <w:rPr>
          <w:bCs/>
        </w:rPr>
        <w:t xml:space="preserve"> in </w:t>
      </w:r>
      <w:proofErr w:type="spellStart"/>
      <w:r w:rsidRPr="00837E7E">
        <w:rPr>
          <w:bCs/>
        </w:rPr>
        <w:t>cases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such</w:t>
      </w:r>
      <w:proofErr w:type="spellEnd"/>
      <w:r w:rsidRPr="00837E7E">
        <w:rPr>
          <w:bCs/>
        </w:rPr>
        <w:t xml:space="preserve"> as </w:t>
      </w:r>
      <w:proofErr w:type="spellStart"/>
      <w:r w:rsidRPr="00837E7E">
        <w:rPr>
          <w:bCs/>
        </w:rPr>
        <w:t>being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subject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to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different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income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tax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brackets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during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year</w:t>
      </w:r>
      <w:proofErr w:type="spellEnd"/>
      <w:r w:rsidRPr="00837E7E">
        <w:rPr>
          <w:bCs/>
        </w:rPr>
        <w:t xml:space="preserve">, </w:t>
      </w:r>
      <w:proofErr w:type="spellStart"/>
      <w:r w:rsidRPr="00837E7E">
        <w:rPr>
          <w:bCs/>
        </w:rPr>
        <w:t>changing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legal </w:t>
      </w:r>
      <w:proofErr w:type="spellStart"/>
      <w:r w:rsidRPr="00837E7E">
        <w:rPr>
          <w:bCs/>
        </w:rPr>
        <w:t>legislation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by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state</w:t>
      </w:r>
      <w:proofErr w:type="spellEnd"/>
      <w:r w:rsidRPr="00837E7E">
        <w:rPr>
          <w:bCs/>
        </w:rPr>
        <w:t xml:space="preserve">, </w:t>
      </w:r>
      <w:proofErr w:type="spellStart"/>
      <w:r w:rsidRPr="00837E7E">
        <w:rPr>
          <w:bCs/>
        </w:rPr>
        <w:t>and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similar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situations</w:t>
      </w:r>
      <w:proofErr w:type="spellEnd"/>
      <w:r w:rsidRPr="00837E7E">
        <w:rPr>
          <w:bCs/>
        </w:rPr>
        <w:t>.</w:t>
      </w:r>
    </w:p>
    <w:p w:rsidR="00837E7E" w:rsidRPr="00837E7E" w:rsidRDefault="00837E7E" w:rsidP="00837E7E">
      <w:pPr>
        <w:pStyle w:val="GvdeMetni"/>
        <w:spacing w:line="50" w:lineRule="atLeast"/>
        <w:rPr>
          <w:bCs/>
        </w:rPr>
      </w:pPr>
      <w:r w:rsidRPr="00837E7E">
        <w:rPr>
          <w:bCs/>
        </w:rPr>
        <w:t xml:space="preserve">1.9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personnel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object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to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payments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accrued</w:t>
      </w:r>
      <w:proofErr w:type="spellEnd"/>
      <w:r w:rsidRPr="00837E7E">
        <w:rPr>
          <w:bCs/>
        </w:rPr>
        <w:t xml:space="preserve"> at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end</w:t>
      </w:r>
      <w:proofErr w:type="spellEnd"/>
      <w:r w:rsidRPr="00837E7E">
        <w:rPr>
          <w:bCs/>
        </w:rPr>
        <w:t xml:space="preserve"> of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month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and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notified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to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them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with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payroll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within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one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week</w:t>
      </w:r>
      <w:proofErr w:type="spellEnd"/>
      <w:r w:rsidRPr="00837E7E">
        <w:rPr>
          <w:bCs/>
        </w:rPr>
        <w:t xml:space="preserve"> in </w:t>
      </w:r>
      <w:proofErr w:type="spellStart"/>
      <w:r w:rsidRPr="00837E7E">
        <w:rPr>
          <w:bCs/>
        </w:rPr>
        <w:t>writing</w:t>
      </w:r>
      <w:proofErr w:type="spellEnd"/>
      <w:r w:rsidRPr="00837E7E">
        <w:rPr>
          <w:bCs/>
        </w:rPr>
        <w:t xml:space="preserve">. </w:t>
      </w:r>
      <w:proofErr w:type="spellStart"/>
      <w:r w:rsidRPr="00837E7E">
        <w:rPr>
          <w:bCs/>
        </w:rPr>
        <w:t>If</w:t>
      </w:r>
      <w:proofErr w:type="spellEnd"/>
      <w:r w:rsidRPr="00837E7E">
        <w:rPr>
          <w:bCs/>
        </w:rPr>
        <w:t xml:space="preserve"> no </w:t>
      </w:r>
      <w:proofErr w:type="spellStart"/>
      <w:r w:rsidRPr="00837E7E">
        <w:rPr>
          <w:bCs/>
        </w:rPr>
        <w:t>objection</w:t>
      </w:r>
      <w:proofErr w:type="spellEnd"/>
      <w:r w:rsidRPr="00837E7E">
        <w:rPr>
          <w:bCs/>
        </w:rPr>
        <w:t xml:space="preserve"> is </w:t>
      </w:r>
      <w:proofErr w:type="spellStart"/>
      <w:r w:rsidRPr="00837E7E">
        <w:rPr>
          <w:bCs/>
        </w:rPr>
        <w:t>made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within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one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week</w:t>
      </w:r>
      <w:proofErr w:type="spellEnd"/>
      <w:r w:rsidRPr="00837E7E">
        <w:rPr>
          <w:bCs/>
        </w:rPr>
        <w:t xml:space="preserve">, it </w:t>
      </w:r>
      <w:proofErr w:type="spellStart"/>
      <w:r w:rsidRPr="00837E7E">
        <w:rPr>
          <w:bCs/>
        </w:rPr>
        <w:t>accepts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that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payroll</w:t>
      </w:r>
      <w:proofErr w:type="spellEnd"/>
      <w:r w:rsidRPr="00837E7E">
        <w:rPr>
          <w:bCs/>
        </w:rPr>
        <w:t xml:space="preserve"> has </w:t>
      </w:r>
      <w:proofErr w:type="spellStart"/>
      <w:r w:rsidRPr="00837E7E">
        <w:rPr>
          <w:bCs/>
        </w:rPr>
        <w:t>been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agreed</w:t>
      </w:r>
      <w:proofErr w:type="spellEnd"/>
      <w:r w:rsidRPr="00837E7E">
        <w:rPr>
          <w:bCs/>
        </w:rPr>
        <w:t>.</w:t>
      </w:r>
    </w:p>
    <w:p w:rsidR="00837E7E" w:rsidRPr="00837E7E" w:rsidRDefault="00837E7E" w:rsidP="00837E7E">
      <w:pPr>
        <w:pStyle w:val="GvdeMetni"/>
        <w:spacing w:line="50" w:lineRule="atLeast"/>
        <w:rPr>
          <w:bCs/>
        </w:rPr>
      </w:pPr>
      <w:proofErr w:type="gramStart"/>
      <w:r w:rsidRPr="00837E7E">
        <w:rPr>
          <w:bCs/>
        </w:rPr>
        <w:t xml:space="preserve">1.10 </w:t>
      </w:r>
      <w:proofErr w:type="spellStart"/>
      <w:r w:rsidRPr="00837E7E">
        <w:rPr>
          <w:bCs/>
        </w:rPr>
        <w:t>Personnel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agree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to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work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overtime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when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requested</w:t>
      </w:r>
      <w:proofErr w:type="spellEnd"/>
      <w:r w:rsidRPr="00837E7E">
        <w:rPr>
          <w:bCs/>
        </w:rPr>
        <w:t xml:space="preserve">, </w:t>
      </w:r>
      <w:proofErr w:type="spellStart"/>
      <w:r w:rsidRPr="00837E7E">
        <w:rPr>
          <w:bCs/>
        </w:rPr>
        <w:t>compensatory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work</w:t>
      </w:r>
      <w:proofErr w:type="spellEnd"/>
      <w:r w:rsidRPr="00837E7E">
        <w:rPr>
          <w:bCs/>
        </w:rPr>
        <w:t xml:space="preserve"> in </w:t>
      </w:r>
      <w:proofErr w:type="spellStart"/>
      <w:r w:rsidRPr="00837E7E">
        <w:rPr>
          <w:bCs/>
        </w:rPr>
        <w:t>accordance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with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provision</w:t>
      </w:r>
      <w:proofErr w:type="spellEnd"/>
      <w:r w:rsidRPr="00837E7E">
        <w:rPr>
          <w:bCs/>
        </w:rPr>
        <w:t xml:space="preserve"> of </w:t>
      </w:r>
      <w:proofErr w:type="spellStart"/>
      <w:r w:rsidRPr="00837E7E">
        <w:rPr>
          <w:bCs/>
        </w:rPr>
        <w:t>Article</w:t>
      </w:r>
      <w:proofErr w:type="spellEnd"/>
      <w:r w:rsidRPr="00837E7E">
        <w:rPr>
          <w:bCs/>
        </w:rPr>
        <w:t xml:space="preserve"> 64 of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Labor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Law</w:t>
      </w:r>
      <w:proofErr w:type="spellEnd"/>
      <w:r w:rsidRPr="00837E7E">
        <w:rPr>
          <w:bCs/>
        </w:rPr>
        <w:t xml:space="preserve"> No. 4857, </w:t>
      </w:r>
      <w:proofErr w:type="spellStart"/>
      <w:r w:rsidRPr="00837E7E">
        <w:rPr>
          <w:bCs/>
        </w:rPr>
        <w:t>agree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to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work</w:t>
      </w:r>
      <w:proofErr w:type="spellEnd"/>
      <w:r w:rsidRPr="00837E7E">
        <w:rPr>
          <w:bCs/>
        </w:rPr>
        <w:t xml:space="preserve"> on </w:t>
      </w:r>
      <w:proofErr w:type="spellStart"/>
      <w:r w:rsidRPr="00837E7E">
        <w:rPr>
          <w:bCs/>
        </w:rPr>
        <w:t>public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holidays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and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public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holidays</w:t>
      </w:r>
      <w:proofErr w:type="spellEnd"/>
      <w:r w:rsidRPr="00837E7E">
        <w:rPr>
          <w:bCs/>
        </w:rPr>
        <w:t xml:space="preserve"> in </w:t>
      </w:r>
      <w:proofErr w:type="spellStart"/>
      <w:r w:rsidRPr="00837E7E">
        <w:rPr>
          <w:bCs/>
        </w:rPr>
        <w:t>advance</w:t>
      </w:r>
      <w:proofErr w:type="spellEnd"/>
      <w:r w:rsidRPr="00837E7E">
        <w:rPr>
          <w:bCs/>
        </w:rPr>
        <w:t xml:space="preserve">, a </w:t>
      </w:r>
      <w:proofErr w:type="spellStart"/>
      <w:r w:rsidRPr="00837E7E">
        <w:rPr>
          <w:bCs/>
        </w:rPr>
        <w:t>daily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wage</w:t>
      </w:r>
      <w:proofErr w:type="spellEnd"/>
      <w:r w:rsidRPr="00837E7E">
        <w:rPr>
          <w:bCs/>
        </w:rPr>
        <w:t xml:space="preserve"> is </w:t>
      </w:r>
      <w:proofErr w:type="spellStart"/>
      <w:r w:rsidRPr="00837E7E">
        <w:rPr>
          <w:bCs/>
        </w:rPr>
        <w:t>paid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for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each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day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worked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during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national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holidays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and</w:t>
      </w:r>
      <w:proofErr w:type="spellEnd"/>
      <w:r w:rsidRPr="00837E7E">
        <w:rPr>
          <w:bCs/>
        </w:rPr>
        <w:t xml:space="preserve"> general </w:t>
      </w:r>
      <w:proofErr w:type="spellStart"/>
      <w:r w:rsidRPr="00837E7E">
        <w:rPr>
          <w:bCs/>
        </w:rPr>
        <w:t>holidays</w:t>
      </w:r>
      <w:proofErr w:type="spellEnd"/>
      <w:r w:rsidRPr="00837E7E">
        <w:rPr>
          <w:bCs/>
        </w:rPr>
        <w:t xml:space="preserve">. </w:t>
      </w:r>
      <w:proofErr w:type="spellStart"/>
      <w:proofErr w:type="gramEnd"/>
      <w:r w:rsidRPr="00837E7E">
        <w:rPr>
          <w:bCs/>
        </w:rPr>
        <w:t>In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case</w:t>
      </w:r>
      <w:proofErr w:type="spellEnd"/>
      <w:r w:rsidRPr="00837E7E">
        <w:rPr>
          <w:bCs/>
        </w:rPr>
        <w:t xml:space="preserve"> of </w:t>
      </w:r>
      <w:proofErr w:type="spellStart"/>
      <w:r w:rsidRPr="00837E7E">
        <w:rPr>
          <w:bCs/>
        </w:rPr>
        <w:t>overtime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work</w:t>
      </w:r>
      <w:proofErr w:type="spellEnd"/>
      <w:r w:rsidRPr="00837E7E">
        <w:rPr>
          <w:bCs/>
        </w:rPr>
        <w:t xml:space="preserve">, 50% </w:t>
      </w:r>
      <w:proofErr w:type="spellStart"/>
      <w:r w:rsidRPr="00837E7E">
        <w:rPr>
          <w:bCs/>
        </w:rPr>
        <w:t>more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than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normal </w:t>
      </w:r>
      <w:proofErr w:type="spellStart"/>
      <w:r w:rsidRPr="00837E7E">
        <w:rPr>
          <w:bCs/>
        </w:rPr>
        <w:t>hourly</w:t>
      </w:r>
      <w:proofErr w:type="spellEnd"/>
      <w:r w:rsidRPr="00837E7E">
        <w:rPr>
          <w:bCs/>
        </w:rPr>
        <w:t xml:space="preserve"> rate is </w:t>
      </w:r>
      <w:proofErr w:type="spellStart"/>
      <w:r w:rsidRPr="00837E7E">
        <w:rPr>
          <w:bCs/>
        </w:rPr>
        <w:t>paid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for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each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hour</w:t>
      </w:r>
      <w:proofErr w:type="spellEnd"/>
      <w:r w:rsidRPr="00837E7E">
        <w:rPr>
          <w:bCs/>
        </w:rPr>
        <w:t xml:space="preserve"> of </w:t>
      </w:r>
      <w:proofErr w:type="spellStart"/>
      <w:r w:rsidRPr="00837E7E">
        <w:rPr>
          <w:bCs/>
        </w:rPr>
        <w:t>overtime</w:t>
      </w:r>
      <w:proofErr w:type="spellEnd"/>
      <w:r w:rsidRPr="00837E7E">
        <w:rPr>
          <w:bCs/>
        </w:rPr>
        <w:t xml:space="preserve">. </w:t>
      </w:r>
      <w:proofErr w:type="spellStart"/>
      <w:r w:rsidRPr="00837E7E">
        <w:rPr>
          <w:bCs/>
        </w:rPr>
        <w:t>Sunday</w:t>
      </w:r>
      <w:proofErr w:type="spellEnd"/>
      <w:r w:rsidRPr="00837E7E">
        <w:rPr>
          <w:bCs/>
        </w:rPr>
        <w:t xml:space="preserve"> is a "</w:t>
      </w:r>
      <w:proofErr w:type="spellStart"/>
      <w:r w:rsidRPr="00837E7E">
        <w:rPr>
          <w:bCs/>
        </w:rPr>
        <w:t>Working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Day</w:t>
      </w:r>
      <w:proofErr w:type="spellEnd"/>
      <w:r w:rsidRPr="00837E7E">
        <w:rPr>
          <w:bCs/>
        </w:rPr>
        <w:t xml:space="preserve">" </w:t>
      </w:r>
      <w:proofErr w:type="spellStart"/>
      <w:r w:rsidRPr="00837E7E">
        <w:rPr>
          <w:bCs/>
        </w:rPr>
        <w:t>for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personnel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who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are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given</w:t>
      </w:r>
      <w:proofErr w:type="spellEnd"/>
      <w:r w:rsidRPr="00837E7E">
        <w:rPr>
          <w:bCs/>
        </w:rPr>
        <w:t xml:space="preserve"> a </w:t>
      </w:r>
      <w:proofErr w:type="spellStart"/>
      <w:r w:rsidRPr="00837E7E">
        <w:rPr>
          <w:bCs/>
        </w:rPr>
        <w:t>weekend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holiday</w:t>
      </w:r>
      <w:proofErr w:type="spellEnd"/>
      <w:r w:rsidRPr="00837E7E">
        <w:rPr>
          <w:bCs/>
        </w:rPr>
        <w:t>.</w:t>
      </w:r>
    </w:p>
    <w:p w:rsidR="00837E7E" w:rsidRPr="00837E7E" w:rsidRDefault="00837E7E" w:rsidP="00837E7E">
      <w:pPr>
        <w:pStyle w:val="GvdeMetni"/>
        <w:spacing w:line="50" w:lineRule="atLeast"/>
        <w:rPr>
          <w:bCs/>
        </w:rPr>
      </w:pPr>
      <w:r w:rsidRPr="00837E7E">
        <w:rPr>
          <w:bCs/>
        </w:rPr>
        <w:lastRenderedPageBreak/>
        <w:t xml:space="preserve">1.11 </w:t>
      </w:r>
      <w:proofErr w:type="spellStart"/>
      <w:r w:rsidRPr="00837E7E">
        <w:rPr>
          <w:bCs/>
        </w:rPr>
        <w:t>Personnel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are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obliged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to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attend</w:t>
      </w:r>
      <w:proofErr w:type="spellEnd"/>
      <w:r w:rsidRPr="00837E7E">
        <w:rPr>
          <w:bCs/>
        </w:rPr>
        <w:t xml:space="preserve"> in-service </w:t>
      </w:r>
      <w:proofErr w:type="spellStart"/>
      <w:r w:rsidRPr="00837E7E">
        <w:rPr>
          <w:bCs/>
        </w:rPr>
        <w:t>training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or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other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training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required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by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job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when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requested</w:t>
      </w:r>
      <w:proofErr w:type="spellEnd"/>
      <w:r w:rsidRPr="00837E7E">
        <w:rPr>
          <w:bCs/>
        </w:rPr>
        <w:t xml:space="preserve">. </w:t>
      </w:r>
      <w:proofErr w:type="spellStart"/>
      <w:r w:rsidRPr="00837E7E">
        <w:rPr>
          <w:bCs/>
        </w:rPr>
        <w:t>Mandatory</w:t>
      </w:r>
      <w:proofErr w:type="spellEnd"/>
      <w:r w:rsidRPr="00837E7E">
        <w:rPr>
          <w:bCs/>
        </w:rPr>
        <w:t xml:space="preserve"> service </w:t>
      </w:r>
      <w:proofErr w:type="spellStart"/>
      <w:r w:rsidRPr="00837E7E">
        <w:rPr>
          <w:bCs/>
        </w:rPr>
        <w:t>may</w:t>
      </w:r>
      <w:proofErr w:type="spellEnd"/>
      <w:r w:rsidRPr="00837E7E">
        <w:rPr>
          <w:bCs/>
        </w:rPr>
        <w:t xml:space="preserve"> be </w:t>
      </w:r>
      <w:proofErr w:type="spellStart"/>
      <w:r w:rsidRPr="00837E7E">
        <w:rPr>
          <w:bCs/>
        </w:rPr>
        <w:t>requested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from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such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personnel</w:t>
      </w:r>
      <w:proofErr w:type="spellEnd"/>
      <w:r w:rsidRPr="00837E7E">
        <w:rPr>
          <w:bCs/>
        </w:rPr>
        <w:t>.</w:t>
      </w:r>
    </w:p>
    <w:p w:rsidR="00000000" w:rsidRDefault="00837E7E" w:rsidP="00837E7E">
      <w:pPr>
        <w:pStyle w:val="GvdeMetni"/>
        <w:spacing w:line="50" w:lineRule="atLeast"/>
        <w:rPr>
          <w:bCs/>
        </w:rPr>
      </w:pPr>
      <w:r w:rsidRPr="00837E7E">
        <w:rPr>
          <w:bCs/>
        </w:rPr>
        <w:t xml:space="preserve">1.12 </w:t>
      </w:r>
      <w:proofErr w:type="spellStart"/>
      <w:r w:rsidRPr="00837E7E">
        <w:rPr>
          <w:bCs/>
        </w:rPr>
        <w:t>If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there</w:t>
      </w:r>
      <w:proofErr w:type="spellEnd"/>
      <w:r w:rsidRPr="00837E7E">
        <w:rPr>
          <w:bCs/>
        </w:rPr>
        <w:t xml:space="preserve"> is a </w:t>
      </w:r>
      <w:proofErr w:type="spellStart"/>
      <w:r w:rsidRPr="00837E7E">
        <w:rPr>
          <w:bCs/>
        </w:rPr>
        <w:t>change</w:t>
      </w:r>
      <w:proofErr w:type="spellEnd"/>
      <w:r w:rsidRPr="00837E7E">
        <w:rPr>
          <w:bCs/>
        </w:rPr>
        <w:t xml:space="preserve"> in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residence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address</w:t>
      </w:r>
      <w:proofErr w:type="spellEnd"/>
      <w:r w:rsidRPr="00837E7E">
        <w:rPr>
          <w:bCs/>
        </w:rPr>
        <w:t xml:space="preserve">,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personnel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must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notify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employer</w:t>
      </w:r>
      <w:proofErr w:type="spellEnd"/>
      <w:r w:rsidRPr="00837E7E">
        <w:rPr>
          <w:bCs/>
        </w:rPr>
        <w:t xml:space="preserve"> in </w:t>
      </w:r>
      <w:proofErr w:type="spellStart"/>
      <w:r w:rsidRPr="00837E7E">
        <w:rPr>
          <w:bCs/>
        </w:rPr>
        <w:t>writing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within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one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week</w:t>
      </w:r>
      <w:proofErr w:type="spellEnd"/>
      <w:r w:rsidRPr="00837E7E">
        <w:rPr>
          <w:bCs/>
        </w:rPr>
        <w:t xml:space="preserve">.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legal </w:t>
      </w:r>
      <w:proofErr w:type="spellStart"/>
      <w:r w:rsidRPr="00837E7E">
        <w:rPr>
          <w:bCs/>
        </w:rPr>
        <w:t>notification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address</w:t>
      </w:r>
      <w:proofErr w:type="spellEnd"/>
      <w:r w:rsidRPr="00837E7E">
        <w:rPr>
          <w:bCs/>
        </w:rPr>
        <w:t xml:space="preserve"> of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worker</w:t>
      </w:r>
      <w:proofErr w:type="spellEnd"/>
      <w:r w:rsidRPr="00837E7E">
        <w:rPr>
          <w:bCs/>
        </w:rPr>
        <w:t xml:space="preserve"> is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address</w:t>
      </w:r>
      <w:proofErr w:type="spellEnd"/>
      <w:r w:rsidRPr="00837E7E">
        <w:rPr>
          <w:bCs/>
        </w:rPr>
        <w:t xml:space="preserve"> at </w:t>
      </w:r>
      <w:proofErr w:type="spellStart"/>
      <w:r w:rsidRPr="00837E7E">
        <w:rPr>
          <w:bCs/>
        </w:rPr>
        <w:t>the</w:t>
      </w:r>
      <w:proofErr w:type="spellEnd"/>
      <w:r w:rsidRPr="00837E7E">
        <w:rPr>
          <w:bCs/>
        </w:rPr>
        <w:t xml:space="preserve"> </w:t>
      </w:r>
      <w:proofErr w:type="spellStart"/>
      <w:r w:rsidRPr="00837E7E">
        <w:rPr>
          <w:bCs/>
        </w:rPr>
        <w:t>workplace</w:t>
      </w:r>
      <w:proofErr w:type="spellEnd"/>
      <w:r w:rsidRPr="00837E7E">
        <w:rPr>
          <w:bCs/>
        </w:rPr>
        <w:t>.</w:t>
      </w:r>
    </w:p>
    <w:p w:rsidR="00837E7E" w:rsidRPr="00837E7E" w:rsidRDefault="00837E7E" w:rsidP="00837E7E">
      <w:pPr>
        <w:pStyle w:val="GvdeMetni"/>
        <w:spacing w:line="50" w:lineRule="atLeast"/>
      </w:pPr>
    </w:p>
    <w:p w:rsidR="00512203" w:rsidRPr="00512203" w:rsidRDefault="00512203" w:rsidP="00512203">
      <w:pPr>
        <w:pStyle w:val="GvdeMetni"/>
        <w:spacing w:line="50" w:lineRule="atLeast"/>
        <w:rPr>
          <w:b/>
          <w:bCs/>
        </w:rPr>
      </w:pPr>
      <w:r w:rsidRPr="00512203">
        <w:rPr>
          <w:b/>
          <w:bCs/>
        </w:rPr>
        <w:t>ARTICLE 2</w:t>
      </w:r>
      <w:proofErr w:type="gramStart"/>
      <w:r w:rsidRPr="00512203">
        <w:rPr>
          <w:b/>
          <w:bCs/>
        </w:rPr>
        <w:t>)</w:t>
      </w:r>
      <w:proofErr w:type="gramEnd"/>
      <w:r w:rsidRPr="00512203">
        <w:rPr>
          <w:b/>
          <w:bCs/>
        </w:rPr>
        <w:t xml:space="preserve"> RESPONSIBILITIES OF THE EMPLOYER:</w:t>
      </w:r>
    </w:p>
    <w:p w:rsidR="00512203" w:rsidRPr="00512203" w:rsidRDefault="00512203" w:rsidP="00512203">
      <w:pPr>
        <w:pStyle w:val="GvdeMetni"/>
        <w:spacing w:line="50" w:lineRule="atLeast"/>
        <w:rPr>
          <w:bCs/>
        </w:rPr>
      </w:pPr>
      <w:r w:rsidRPr="00512203">
        <w:rPr>
          <w:bCs/>
        </w:rPr>
        <w:t xml:space="preserve">2.1 </w:t>
      </w:r>
      <w:proofErr w:type="spellStart"/>
      <w:r w:rsidRPr="00512203">
        <w:rPr>
          <w:bCs/>
        </w:rPr>
        <w:t>The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employer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shall</w:t>
      </w:r>
      <w:proofErr w:type="spellEnd"/>
      <w:r w:rsidRPr="00512203">
        <w:rPr>
          <w:bCs/>
        </w:rPr>
        <w:t xml:space="preserve"> pay </w:t>
      </w:r>
      <w:proofErr w:type="spellStart"/>
      <w:r w:rsidRPr="00512203">
        <w:rPr>
          <w:bCs/>
        </w:rPr>
        <w:t>the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wages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to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the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personnel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within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the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first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week</w:t>
      </w:r>
      <w:proofErr w:type="spellEnd"/>
      <w:r w:rsidRPr="00512203">
        <w:rPr>
          <w:bCs/>
        </w:rPr>
        <w:t xml:space="preserve"> of </w:t>
      </w:r>
      <w:proofErr w:type="spellStart"/>
      <w:r w:rsidRPr="00512203">
        <w:rPr>
          <w:bCs/>
        </w:rPr>
        <w:t>the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month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following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each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month</w:t>
      </w:r>
      <w:proofErr w:type="spellEnd"/>
      <w:r w:rsidRPr="00512203">
        <w:rPr>
          <w:bCs/>
        </w:rPr>
        <w:t xml:space="preserve"> of </w:t>
      </w:r>
      <w:proofErr w:type="spellStart"/>
      <w:r w:rsidRPr="00512203">
        <w:rPr>
          <w:bCs/>
        </w:rPr>
        <w:t>employment</w:t>
      </w:r>
      <w:proofErr w:type="spellEnd"/>
      <w:r w:rsidRPr="00512203">
        <w:rPr>
          <w:bCs/>
        </w:rPr>
        <w:t>.</w:t>
      </w:r>
    </w:p>
    <w:p w:rsidR="00512203" w:rsidRPr="00512203" w:rsidRDefault="00512203" w:rsidP="00512203">
      <w:pPr>
        <w:pStyle w:val="GvdeMetni"/>
        <w:spacing w:line="50" w:lineRule="atLeast"/>
        <w:rPr>
          <w:bCs/>
        </w:rPr>
      </w:pPr>
      <w:r w:rsidRPr="00512203">
        <w:rPr>
          <w:bCs/>
        </w:rPr>
        <w:t xml:space="preserve">2.2 </w:t>
      </w:r>
      <w:proofErr w:type="spellStart"/>
      <w:r w:rsidRPr="00512203">
        <w:rPr>
          <w:bCs/>
        </w:rPr>
        <w:t>The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employer</w:t>
      </w:r>
      <w:proofErr w:type="spellEnd"/>
      <w:r w:rsidRPr="00512203">
        <w:rPr>
          <w:bCs/>
        </w:rPr>
        <w:t xml:space="preserve"> is </w:t>
      </w:r>
      <w:proofErr w:type="spellStart"/>
      <w:r w:rsidRPr="00512203">
        <w:rPr>
          <w:bCs/>
        </w:rPr>
        <w:t>obliged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to</w:t>
      </w:r>
      <w:proofErr w:type="spellEnd"/>
      <w:r w:rsidRPr="00512203">
        <w:rPr>
          <w:bCs/>
        </w:rPr>
        <w:t xml:space="preserve"> pay </w:t>
      </w:r>
      <w:proofErr w:type="spellStart"/>
      <w:r w:rsidRPr="00512203">
        <w:rPr>
          <w:bCs/>
        </w:rPr>
        <w:t>the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labor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rights</w:t>
      </w:r>
      <w:proofErr w:type="spellEnd"/>
      <w:r w:rsidRPr="00512203">
        <w:rPr>
          <w:bCs/>
        </w:rPr>
        <w:t xml:space="preserve">, </w:t>
      </w:r>
      <w:proofErr w:type="spellStart"/>
      <w:r w:rsidRPr="00512203">
        <w:rPr>
          <w:bCs/>
        </w:rPr>
        <w:t>to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comply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with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the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rules</w:t>
      </w:r>
      <w:proofErr w:type="spellEnd"/>
      <w:r w:rsidRPr="00512203">
        <w:rPr>
          <w:bCs/>
        </w:rPr>
        <w:t xml:space="preserve"> of </w:t>
      </w:r>
      <w:proofErr w:type="spellStart"/>
      <w:r w:rsidRPr="00512203">
        <w:rPr>
          <w:bCs/>
        </w:rPr>
        <w:t>morality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and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goodwill</w:t>
      </w:r>
      <w:proofErr w:type="spellEnd"/>
      <w:r w:rsidRPr="00512203">
        <w:rPr>
          <w:bCs/>
        </w:rPr>
        <w:t xml:space="preserve">, </w:t>
      </w:r>
      <w:proofErr w:type="spellStart"/>
      <w:r w:rsidRPr="00512203">
        <w:rPr>
          <w:bCs/>
        </w:rPr>
        <w:t>and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to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take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measures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for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occupational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health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and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safety</w:t>
      </w:r>
      <w:proofErr w:type="spellEnd"/>
      <w:r w:rsidRPr="00512203">
        <w:rPr>
          <w:bCs/>
        </w:rPr>
        <w:t>.</w:t>
      </w:r>
    </w:p>
    <w:p w:rsidR="00512203" w:rsidRPr="00512203" w:rsidRDefault="00512203" w:rsidP="00512203">
      <w:pPr>
        <w:pStyle w:val="GvdeMetni"/>
        <w:spacing w:line="50" w:lineRule="atLeast"/>
        <w:rPr>
          <w:bCs/>
        </w:rPr>
      </w:pPr>
      <w:r w:rsidRPr="00512203">
        <w:rPr>
          <w:bCs/>
        </w:rPr>
        <w:t xml:space="preserve">2.3 </w:t>
      </w:r>
      <w:proofErr w:type="spellStart"/>
      <w:r w:rsidRPr="00512203">
        <w:rPr>
          <w:bCs/>
        </w:rPr>
        <w:t>The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increase</w:t>
      </w:r>
      <w:proofErr w:type="spellEnd"/>
      <w:r w:rsidRPr="00512203">
        <w:rPr>
          <w:bCs/>
        </w:rPr>
        <w:t xml:space="preserve"> in </w:t>
      </w:r>
      <w:proofErr w:type="spellStart"/>
      <w:r w:rsidRPr="00512203">
        <w:rPr>
          <w:bCs/>
        </w:rPr>
        <w:t>the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wages</w:t>
      </w:r>
      <w:proofErr w:type="spellEnd"/>
      <w:r w:rsidRPr="00512203">
        <w:rPr>
          <w:bCs/>
        </w:rPr>
        <w:t xml:space="preserve"> of </w:t>
      </w:r>
      <w:proofErr w:type="spellStart"/>
      <w:r w:rsidRPr="00512203">
        <w:rPr>
          <w:bCs/>
        </w:rPr>
        <w:t>the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personnel</w:t>
      </w:r>
      <w:proofErr w:type="spellEnd"/>
      <w:r w:rsidRPr="00512203">
        <w:rPr>
          <w:bCs/>
        </w:rPr>
        <w:t xml:space="preserve"> is </w:t>
      </w:r>
      <w:proofErr w:type="spellStart"/>
      <w:r w:rsidRPr="00512203">
        <w:rPr>
          <w:bCs/>
        </w:rPr>
        <w:t>entirely</w:t>
      </w:r>
      <w:proofErr w:type="spellEnd"/>
      <w:r w:rsidRPr="00512203">
        <w:rPr>
          <w:bCs/>
        </w:rPr>
        <w:t xml:space="preserve"> at </w:t>
      </w:r>
      <w:proofErr w:type="spellStart"/>
      <w:r w:rsidRPr="00512203">
        <w:rPr>
          <w:bCs/>
        </w:rPr>
        <w:t>the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discretion</w:t>
      </w:r>
      <w:proofErr w:type="spellEnd"/>
      <w:r w:rsidRPr="00512203">
        <w:rPr>
          <w:bCs/>
        </w:rPr>
        <w:t xml:space="preserve"> of </w:t>
      </w:r>
      <w:proofErr w:type="spellStart"/>
      <w:r w:rsidRPr="00512203">
        <w:rPr>
          <w:bCs/>
        </w:rPr>
        <w:t>the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employer</w:t>
      </w:r>
      <w:proofErr w:type="spellEnd"/>
      <w:r w:rsidRPr="00512203">
        <w:rPr>
          <w:bCs/>
        </w:rPr>
        <w:t>.</w:t>
      </w:r>
    </w:p>
    <w:p w:rsidR="00512203" w:rsidRPr="00512203" w:rsidRDefault="00512203" w:rsidP="00512203">
      <w:pPr>
        <w:pStyle w:val="GvdeMetni"/>
        <w:spacing w:line="50" w:lineRule="atLeast"/>
        <w:rPr>
          <w:bCs/>
        </w:rPr>
      </w:pPr>
      <w:r w:rsidRPr="00512203">
        <w:rPr>
          <w:bCs/>
        </w:rPr>
        <w:t xml:space="preserve">2.4 </w:t>
      </w:r>
      <w:proofErr w:type="spellStart"/>
      <w:r w:rsidRPr="00512203">
        <w:rPr>
          <w:bCs/>
        </w:rPr>
        <w:t>The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employer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gives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the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personnel</w:t>
      </w:r>
      <w:proofErr w:type="spellEnd"/>
      <w:r w:rsidRPr="00512203">
        <w:rPr>
          <w:bCs/>
        </w:rPr>
        <w:t xml:space="preserve"> 3 </w:t>
      </w:r>
      <w:proofErr w:type="spellStart"/>
      <w:r w:rsidRPr="00512203">
        <w:rPr>
          <w:bCs/>
        </w:rPr>
        <w:t>days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leave</w:t>
      </w:r>
      <w:proofErr w:type="spellEnd"/>
      <w:r w:rsidRPr="00512203">
        <w:rPr>
          <w:bCs/>
        </w:rPr>
        <w:t xml:space="preserve"> in </w:t>
      </w:r>
      <w:proofErr w:type="spellStart"/>
      <w:r w:rsidRPr="00512203">
        <w:rPr>
          <w:bCs/>
        </w:rPr>
        <w:t>case</w:t>
      </w:r>
      <w:proofErr w:type="spellEnd"/>
      <w:r w:rsidRPr="00512203">
        <w:rPr>
          <w:bCs/>
        </w:rPr>
        <w:t xml:space="preserve"> of </w:t>
      </w:r>
      <w:proofErr w:type="spellStart"/>
      <w:r w:rsidRPr="00512203">
        <w:rPr>
          <w:bCs/>
        </w:rPr>
        <w:t>marriage</w:t>
      </w:r>
      <w:proofErr w:type="spellEnd"/>
      <w:r w:rsidRPr="00512203">
        <w:rPr>
          <w:bCs/>
        </w:rPr>
        <w:t xml:space="preserve">, 3 </w:t>
      </w:r>
      <w:proofErr w:type="spellStart"/>
      <w:r w:rsidRPr="00512203">
        <w:rPr>
          <w:bCs/>
        </w:rPr>
        <w:t>days</w:t>
      </w:r>
      <w:proofErr w:type="spellEnd"/>
      <w:r w:rsidRPr="00512203">
        <w:rPr>
          <w:bCs/>
        </w:rPr>
        <w:t xml:space="preserve"> in </w:t>
      </w:r>
      <w:proofErr w:type="spellStart"/>
      <w:r w:rsidRPr="00512203">
        <w:rPr>
          <w:bCs/>
        </w:rPr>
        <w:t>case</w:t>
      </w:r>
      <w:proofErr w:type="spellEnd"/>
      <w:r w:rsidRPr="00512203">
        <w:rPr>
          <w:bCs/>
        </w:rPr>
        <w:t xml:space="preserve"> of </w:t>
      </w:r>
      <w:proofErr w:type="spellStart"/>
      <w:r w:rsidRPr="00512203">
        <w:rPr>
          <w:bCs/>
        </w:rPr>
        <w:t>death</w:t>
      </w:r>
      <w:proofErr w:type="spellEnd"/>
      <w:r w:rsidRPr="00512203">
        <w:rPr>
          <w:bCs/>
        </w:rPr>
        <w:t xml:space="preserve"> of </w:t>
      </w:r>
      <w:proofErr w:type="spellStart"/>
      <w:r w:rsidRPr="00512203">
        <w:rPr>
          <w:bCs/>
        </w:rPr>
        <w:t>parents</w:t>
      </w:r>
      <w:proofErr w:type="spellEnd"/>
      <w:r w:rsidRPr="00512203">
        <w:rPr>
          <w:bCs/>
        </w:rPr>
        <w:t xml:space="preserve">, </w:t>
      </w:r>
      <w:proofErr w:type="spellStart"/>
      <w:r w:rsidRPr="00512203">
        <w:rPr>
          <w:bCs/>
        </w:rPr>
        <w:t>siblings</w:t>
      </w:r>
      <w:proofErr w:type="spellEnd"/>
      <w:r w:rsidRPr="00512203">
        <w:rPr>
          <w:bCs/>
        </w:rPr>
        <w:t xml:space="preserve">, </w:t>
      </w:r>
      <w:proofErr w:type="spellStart"/>
      <w:r w:rsidRPr="00512203">
        <w:rPr>
          <w:bCs/>
        </w:rPr>
        <w:t>spouses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and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children</w:t>
      </w:r>
      <w:proofErr w:type="spellEnd"/>
      <w:r w:rsidRPr="00512203">
        <w:rPr>
          <w:bCs/>
        </w:rPr>
        <w:t xml:space="preserve">, </w:t>
      </w:r>
      <w:proofErr w:type="spellStart"/>
      <w:r w:rsidRPr="00512203">
        <w:rPr>
          <w:bCs/>
        </w:rPr>
        <w:t>and</w:t>
      </w:r>
      <w:proofErr w:type="spellEnd"/>
      <w:r w:rsidRPr="00512203">
        <w:rPr>
          <w:bCs/>
        </w:rPr>
        <w:t xml:space="preserve"> 3 </w:t>
      </w:r>
      <w:proofErr w:type="spellStart"/>
      <w:r w:rsidRPr="00512203">
        <w:rPr>
          <w:bCs/>
        </w:rPr>
        <w:t>days</w:t>
      </w:r>
      <w:proofErr w:type="spellEnd"/>
      <w:r w:rsidRPr="00512203">
        <w:rPr>
          <w:bCs/>
        </w:rPr>
        <w:t xml:space="preserve"> in </w:t>
      </w:r>
      <w:proofErr w:type="spellStart"/>
      <w:r w:rsidRPr="00512203">
        <w:rPr>
          <w:bCs/>
        </w:rPr>
        <w:t>case</w:t>
      </w:r>
      <w:proofErr w:type="spellEnd"/>
      <w:r w:rsidRPr="00512203">
        <w:rPr>
          <w:bCs/>
        </w:rPr>
        <w:t xml:space="preserve"> of </w:t>
      </w:r>
      <w:proofErr w:type="spellStart"/>
      <w:r w:rsidRPr="00512203">
        <w:rPr>
          <w:bCs/>
        </w:rPr>
        <w:t>the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birth</w:t>
      </w:r>
      <w:proofErr w:type="spellEnd"/>
      <w:r w:rsidRPr="00512203">
        <w:rPr>
          <w:bCs/>
        </w:rPr>
        <w:t xml:space="preserve"> of </w:t>
      </w:r>
      <w:proofErr w:type="spellStart"/>
      <w:r w:rsidRPr="00512203">
        <w:rPr>
          <w:bCs/>
        </w:rPr>
        <w:t>the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spouse</w:t>
      </w:r>
      <w:proofErr w:type="spellEnd"/>
      <w:r w:rsidRPr="00512203">
        <w:rPr>
          <w:bCs/>
        </w:rPr>
        <w:t xml:space="preserve">. </w:t>
      </w:r>
      <w:proofErr w:type="spellStart"/>
      <w:r w:rsidRPr="00512203">
        <w:rPr>
          <w:bCs/>
        </w:rPr>
        <w:t>However</w:t>
      </w:r>
      <w:proofErr w:type="spellEnd"/>
      <w:r w:rsidRPr="00512203">
        <w:rPr>
          <w:bCs/>
        </w:rPr>
        <w:t xml:space="preserve">, it is </w:t>
      </w:r>
      <w:proofErr w:type="spellStart"/>
      <w:r w:rsidRPr="00512203">
        <w:rPr>
          <w:bCs/>
        </w:rPr>
        <w:t>entirely</w:t>
      </w:r>
      <w:proofErr w:type="spellEnd"/>
      <w:r w:rsidRPr="00512203">
        <w:rPr>
          <w:bCs/>
        </w:rPr>
        <w:t xml:space="preserve"> at </w:t>
      </w:r>
      <w:proofErr w:type="spellStart"/>
      <w:r w:rsidRPr="00512203">
        <w:rPr>
          <w:bCs/>
        </w:rPr>
        <w:t>the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employer's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discretion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whether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to</w:t>
      </w:r>
      <w:proofErr w:type="spellEnd"/>
      <w:r w:rsidRPr="00512203">
        <w:rPr>
          <w:bCs/>
        </w:rPr>
        <w:t xml:space="preserve"> pay </w:t>
      </w:r>
      <w:proofErr w:type="spellStart"/>
      <w:r w:rsidRPr="00512203">
        <w:rPr>
          <w:bCs/>
        </w:rPr>
        <w:t>for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these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leaves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or</w:t>
      </w:r>
      <w:proofErr w:type="spellEnd"/>
      <w:r w:rsidRPr="00512203">
        <w:rPr>
          <w:bCs/>
        </w:rPr>
        <w:t xml:space="preserve"> not. </w:t>
      </w:r>
      <w:proofErr w:type="spellStart"/>
      <w:r w:rsidRPr="00512203">
        <w:rPr>
          <w:bCs/>
        </w:rPr>
        <w:t>The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employer</w:t>
      </w:r>
      <w:proofErr w:type="spellEnd"/>
      <w:r w:rsidRPr="00512203">
        <w:rPr>
          <w:bCs/>
        </w:rPr>
        <w:t xml:space="preserve"> has </w:t>
      </w:r>
      <w:proofErr w:type="spellStart"/>
      <w:r w:rsidRPr="00512203">
        <w:rPr>
          <w:bCs/>
        </w:rPr>
        <w:t>to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give</w:t>
      </w:r>
      <w:proofErr w:type="spellEnd"/>
      <w:r w:rsidRPr="00512203">
        <w:rPr>
          <w:bCs/>
        </w:rPr>
        <w:t xml:space="preserve"> 14-20 </w:t>
      </w:r>
      <w:proofErr w:type="spellStart"/>
      <w:r w:rsidRPr="00512203">
        <w:rPr>
          <w:bCs/>
        </w:rPr>
        <w:t>and</w:t>
      </w:r>
      <w:proofErr w:type="spellEnd"/>
      <w:r w:rsidRPr="00512203">
        <w:rPr>
          <w:bCs/>
        </w:rPr>
        <w:t xml:space="preserve"> 26 </w:t>
      </w:r>
      <w:proofErr w:type="spellStart"/>
      <w:r w:rsidRPr="00512203">
        <w:rPr>
          <w:bCs/>
        </w:rPr>
        <w:t>days</w:t>
      </w:r>
      <w:proofErr w:type="spellEnd"/>
      <w:r w:rsidRPr="00512203">
        <w:rPr>
          <w:bCs/>
        </w:rPr>
        <w:t xml:space="preserve"> of </w:t>
      </w:r>
      <w:proofErr w:type="spellStart"/>
      <w:r w:rsidRPr="00512203">
        <w:rPr>
          <w:bCs/>
        </w:rPr>
        <w:t>paid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leave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according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to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the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seniority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specified</w:t>
      </w:r>
      <w:proofErr w:type="spellEnd"/>
      <w:r w:rsidRPr="00512203">
        <w:rPr>
          <w:bCs/>
        </w:rPr>
        <w:t xml:space="preserve"> in </w:t>
      </w:r>
      <w:proofErr w:type="spellStart"/>
      <w:r w:rsidRPr="00512203">
        <w:rPr>
          <w:bCs/>
        </w:rPr>
        <w:t>the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Labor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Law</w:t>
      </w:r>
      <w:proofErr w:type="spellEnd"/>
      <w:r w:rsidRPr="00512203">
        <w:rPr>
          <w:bCs/>
        </w:rPr>
        <w:t xml:space="preserve"> No. 4857.</w:t>
      </w:r>
    </w:p>
    <w:p w:rsidR="00000000" w:rsidRDefault="00512203" w:rsidP="00512203">
      <w:pPr>
        <w:pStyle w:val="GvdeMetni"/>
        <w:spacing w:line="50" w:lineRule="atLeast"/>
        <w:rPr>
          <w:bCs/>
        </w:rPr>
      </w:pPr>
      <w:r w:rsidRPr="00512203">
        <w:rPr>
          <w:bCs/>
        </w:rPr>
        <w:t xml:space="preserve">2.5 </w:t>
      </w:r>
      <w:proofErr w:type="spellStart"/>
      <w:r w:rsidRPr="00512203">
        <w:rPr>
          <w:bCs/>
        </w:rPr>
        <w:t>It</w:t>
      </w:r>
      <w:proofErr w:type="spellEnd"/>
      <w:r w:rsidRPr="00512203">
        <w:rPr>
          <w:bCs/>
        </w:rPr>
        <w:t xml:space="preserve"> is </w:t>
      </w:r>
      <w:proofErr w:type="spellStart"/>
      <w:r w:rsidRPr="00512203">
        <w:rPr>
          <w:bCs/>
        </w:rPr>
        <w:t>entirely</w:t>
      </w:r>
      <w:proofErr w:type="spellEnd"/>
      <w:r w:rsidRPr="00512203">
        <w:rPr>
          <w:bCs/>
        </w:rPr>
        <w:t xml:space="preserve"> at </w:t>
      </w:r>
      <w:proofErr w:type="spellStart"/>
      <w:r w:rsidRPr="00512203">
        <w:rPr>
          <w:bCs/>
        </w:rPr>
        <w:t>the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employer's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discretion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whether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to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grant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the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unpaid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leave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requested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by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the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worker</w:t>
      </w:r>
      <w:proofErr w:type="spellEnd"/>
      <w:r w:rsidRPr="00512203">
        <w:rPr>
          <w:bCs/>
        </w:rPr>
        <w:t xml:space="preserve">. </w:t>
      </w:r>
      <w:proofErr w:type="spellStart"/>
      <w:r w:rsidRPr="00512203">
        <w:rPr>
          <w:bCs/>
        </w:rPr>
        <w:t>During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the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unpaid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leave</w:t>
      </w:r>
      <w:proofErr w:type="spellEnd"/>
      <w:r w:rsidRPr="00512203">
        <w:rPr>
          <w:bCs/>
        </w:rPr>
        <w:t xml:space="preserve">, </w:t>
      </w:r>
      <w:proofErr w:type="spellStart"/>
      <w:r w:rsidRPr="00512203">
        <w:rPr>
          <w:bCs/>
        </w:rPr>
        <w:t>the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worker</w:t>
      </w:r>
      <w:proofErr w:type="spellEnd"/>
      <w:r w:rsidRPr="00512203">
        <w:rPr>
          <w:bCs/>
        </w:rPr>
        <w:t xml:space="preserve"> is not </w:t>
      </w:r>
      <w:proofErr w:type="spellStart"/>
      <w:r w:rsidRPr="00512203">
        <w:rPr>
          <w:bCs/>
        </w:rPr>
        <w:t>paid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any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wages</w:t>
      </w:r>
      <w:proofErr w:type="spellEnd"/>
      <w:r w:rsidRPr="00512203">
        <w:rPr>
          <w:bCs/>
        </w:rPr>
        <w:t xml:space="preserve">. </w:t>
      </w:r>
      <w:proofErr w:type="spellStart"/>
      <w:r w:rsidRPr="00512203">
        <w:rPr>
          <w:bCs/>
        </w:rPr>
        <w:t>Weekly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vacation</w:t>
      </w:r>
      <w:proofErr w:type="spellEnd"/>
      <w:r w:rsidRPr="00512203">
        <w:rPr>
          <w:bCs/>
        </w:rPr>
        <w:t xml:space="preserve"> pay is not </w:t>
      </w:r>
      <w:proofErr w:type="spellStart"/>
      <w:r w:rsidRPr="00512203">
        <w:rPr>
          <w:bCs/>
        </w:rPr>
        <w:t>deducted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for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unpaid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leave</w:t>
      </w:r>
      <w:proofErr w:type="spellEnd"/>
      <w:r w:rsidRPr="00512203">
        <w:rPr>
          <w:bCs/>
        </w:rPr>
        <w:t xml:space="preserve"> of </w:t>
      </w:r>
      <w:proofErr w:type="spellStart"/>
      <w:r w:rsidRPr="00512203">
        <w:rPr>
          <w:bCs/>
        </w:rPr>
        <w:t>up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to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one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week</w:t>
      </w:r>
      <w:proofErr w:type="spellEnd"/>
      <w:r w:rsidRPr="00512203">
        <w:rPr>
          <w:bCs/>
        </w:rPr>
        <w:t xml:space="preserve">, </w:t>
      </w:r>
      <w:proofErr w:type="spellStart"/>
      <w:r w:rsidRPr="00512203">
        <w:rPr>
          <w:bCs/>
        </w:rPr>
        <w:t>and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the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worker</w:t>
      </w:r>
      <w:proofErr w:type="spellEnd"/>
      <w:r w:rsidRPr="00512203">
        <w:rPr>
          <w:bCs/>
        </w:rPr>
        <w:t xml:space="preserve"> is </w:t>
      </w:r>
      <w:proofErr w:type="spellStart"/>
      <w:r w:rsidRPr="00512203">
        <w:rPr>
          <w:bCs/>
        </w:rPr>
        <w:t>entitled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to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weekly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vacation</w:t>
      </w:r>
      <w:proofErr w:type="spellEnd"/>
      <w:r w:rsidRPr="00512203">
        <w:rPr>
          <w:bCs/>
        </w:rPr>
        <w:t xml:space="preserve"> pay </w:t>
      </w:r>
      <w:proofErr w:type="spellStart"/>
      <w:r w:rsidRPr="00512203">
        <w:rPr>
          <w:bCs/>
        </w:rPr>
        <w:t>even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though</w:t>
      </w:r>
      <w:proofErr w:type="spellEnd"/>
      <w:r w:rsidRPr="00512203">
        <w:rPr>
          <w:bCs/>
        </w:rPr>
        <w:t xml:space="preserve"> he is not </w:t>
      </w:r>
      <w:proofErr w:type="spellStart"/>
      <w:r w:rsidRPr="00512203">
        <w:rPr>
          <w:bCs/>
        </w:rPr>
        <w:t>working</w:t>
      </w:r>
      <w:proofErr w:type="spellEnd"/>
      <w:r w:rsidRPr="00512203">
        <w:rPr>
          <w:bCs/>
        </w:rPr>
        <w:t xml:space="preserve">. </w:t>
      </w:r>
      <w:proofErr w:type="spellStart"/>
      <w:r w:rsidRPr="00512203">
        <w:rPr>
          <w:bCs/>
        </w:rPr>
        <w:t>Weekly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vacation</w:t>
      </w:r>
      <w:proofErr w:type="spellEnd"/>
      <w:r w:rsidRPr="00512203">
        <w:rPr>
          <w:bCs/>
        </w:rPr>
        <w:t xml:space="preserve"> pay is </w:t>
      </w:r>
      <w:proofErr w:type="spellStart"/>
      <w:r w:rsidRPr="00512203">
        <w:rPr>
          <w:bCs/>
        </w:rPr>
        <w:t>deducted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for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unpaid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leaves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exceeding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one</w:t>
      </w:r>
      <w:proofErr w:type="spellEnd"/>
      <w:r w:rsidRPr="00512203">
        <w:rPr>
          <w:bCs/>
        </w:rPr>
        <w:t xml:space="preserve"> </w:t>
      </w:r>
      <w:proofErr w:type="spellStart"/>
      <w:r w:rsidRPr="00512203">
        <w:rPr>
          <w:bCs/>
        </w:rPr>
        <w:t>week</w:t>
      </w:r>
      <w:proofErr w:type="spellEnd"/>
      <w:r w:rsidRPr="00512203">
        <w:rPr>
          <w:bCs/>
        </w:rPr>
        <w:t>.</w:t>
      </w:r>
    </w:p>
    <w:p w:rsidR="00512203" w:rsidRDefault="00512203" w:rsidP="00512203">
      <w:pPr>
        <w:pStyle w:val="GvdeMetni"/>
        <w:spacing w:line="50" w:lineRule="atLeast"/>
      </w:pPr>
    </w:p>
    <w:p w:rsidR="00512203" w:rsidRPr="00512203" w:rsidRDefault="00512203" w:rsidP="00512203">
      <w:pPr>
        <w:pStyle w:val="GvdeMetni"/>
        <w:spacing w:line="50" w:lineRule="atLeast"/>
        <w:rPr>
          <w:b/>
        </w:rPr>
      </w:pPr>
    </w:p>
    <w:p w:rsidR="00512203" w:rsidRPr="00512203" w:rsidRDefault="00512203" w:rsidP="00512203">
      <w:pPr>
        <w:pStyle w:val="GvdeMetni"/>
        <w:spacing w:line="50" w:lineRule="atLeast"/>
        <w:rPr>
          <w:b/>
        </w:rPr>
      </w:pPr>
      <w:r w:rsidRPr="00512203">
        <w:rPr>
          <w:b/>
        </w:rPr>
        <w:t>ARTICLE 3</w:t>
      </w:r>
      <w:proofErr w:type="gramStart"/>
      <w:r w:rsidRPr="00512203">
        <w:rPr>
          <w:b/>
        </w:rPr>
        <w:t>)</w:t>
      </w:r>
      <w:proofErr w:type="gramEnd"/>
      <w:r w:rsidRPr="00512203">
        <w:rPr>
          <w:b/>
        </w:rPr>
        <w:t xml:space="preserve"> TERM OF AGREEMENT, TERMINATION AND DAMAGES:</w:t>
      </w:r>
    </w:p>
    <w:p w:rsidR="00512203" w:rsidRDefault="00512203" w:rsidP="00512203">
      <w:pPr>
        <w:pStyle w:val="GvdeMetni"/>
        <w:spacing w:line="50" w:lineRule="atLeast"/>
      </w:pPr>
      <w:r>
        <w:t xml:space="preserve">3.1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committed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do not </w:t>
      </w:r>
      <w:proofErr w:type="spellStart"/>
      <w:r>
        <w:t>fulfill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terminate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paying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is a </w:t>
      </w:r>
      <w:proofErr w:type="spellStart"/>
      <w:r>
        <w:t>continuation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service </w:t>
      </w:r>
      <w:proofErr w:type="spellStart"/>
      <w:r>
        <w:t>contract</w:t>
      </w:r>
      <w:proofErr w:type="spellEnd"/>
      <w:r>
        <w:t>.</w:t>
      </w:r>
    </w:p>
    <w:p w:rsidR="00512203" w:rsidRDefault="00512203" w:rsidP="00512203">
      <w:pPr>
        <w:pStyle w:val="GvdeMetni"/>
        <w:spacing w:line="50" w:lineRule="atLeast"/>
      </w:pPr>
      <w:r>
        <w:t xml:space="preserve">3.2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terminated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expiry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mutually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.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expiry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terminates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prior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.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is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>.</w:t>
      </w:r>
    </w:p>
    <w:p w:rsidR="00512203" w:rsidRDefault="00512203" w:rsidP="00512203">
      <w:pPr>
        <w:pStyle w:val="GvdeMetni"/>
        <w:spacing w:line="50" w:lineRule="atLeast"/>
      </w:pPr>
    </w:p>
    <w:p w:rsidR="00512203" w:rsidRPr="00512203" w:rsidRDefault="00512203" w:rsidP="00512203">
      <w:pPr>
        <w:pStyle w:val="GvdeMetni"/>
        <w:spacing w:line="50" w:lineRule="atLeast"/>
        <w:rPr>
          <w:b/>
        </w:rPr>
      </w:pPr>
    </w:p>
    <w:p w:rsidR="00512203" w:rsidRPr="00512203" w:rsidRDefault="00512203" w:rsidP="00512203">
      <w:pPr>
        <w:pStyle w:val="GvdeMetni"/>
        <w:spacing w:line="50" w:lineRule="atLeast"/>
        <w:rPr>
          <w:b/>
        </w:rPr>
      </w:pPr>
      <w:r w:rsidRPr="00512203">
        <w:rPr>
          <w:b/>
        </w:rPr>
        <w:t>ARTICLE 4</w:t>
      </w:r>
      <w:proofErr w:type="gramStart"/>
      <w:r w:rsidRPr="00512203">
        <w:rPr>
          <w:b/>
        </w:rPr>
        <w:t>)</w:t>
      </w:r>
      <w:proofErr w:type="gramEnd"/>
      <w:r w:rsidRPr="00512203">
        <w:rPr>
          <w:b/>
        </w:rPr>
        <w:t xml:space="preserve"> FINAL PROVISIONS:</w:t>
      </w:r>
    </w:p>
    <w:p w:rsidR="00512203" w:rsidRDefault="00512203" w:rsidP="00512203">
      <w:pPr>
        <w:pStyle w:val="GvdeMetni"/>
        <w:spacing w:line="50" w:lineRule="atLeast"/>
      </w:pPr>
      <w:r>
        <w:t xml:space="preserve">4.1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laws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reserved</w:t>
      </w:r>
      <w:proofErr w:type="spellEnd"/>
      <w:r>
        <w:t xml:space="preserve"> in </w:t>
      </w:r>
      <w:proofErr w:type="spellStart"/>
      <w:r>
        <w:t>matters</w:t>
      </w:r>
      <w:proofErr w:type="spellEnd"/>
      <w:r>
        <w:t xml:space="preserve"> not </w:t>
      </w:r>
      <w:proofErr w:type="spellStart"/>
      <w:r>
        <w:t>regulated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>.</w:t>
      </w:r>
    </w:p>
    <w:p w:rsidR="00512203" w:rsidRDefault="00512203" w:rsidP="00512203">
      <w:pPr>
        <w:pStyle w:val="GvdeMetni"/>
        <w:spacing w:line="50" w:lineRule="atLeast"/>
      </w:pPr>
      <w:r>
        <w:t xml:space="preserve">4.2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settlement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in </w:t>
      </w:r>
      <w:proofErr w:type="spellStart"/>
      <w:r>
        <w:t>disputes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enforcement</w:t>
      </w:r>
      <w:proofErr w:type="spellEnd"/>
      <w:r>
        <w:t xml:space="preserve"> </w:t>
      </w:r>
      <w:proofErr w:type="spellStart"/>
      <w:r>
        <w:t>offices</w:t>
      </w:r>
      <w:proofErr w:type="spellEnd"/>
      <w:r>
        <w:t>.</w:t>
      </w:r>
    </w:p>
    <w:p w:rsidR="00512203" w:rsidRDefault="00512203" w:rsidP="00512203">
      <w:pPr>
        <w:pStyle w:val="GvdeMetni"/>
        <w:spacing w:line="50" w:lineRule="atLeast"/>
      </w:pPr>
      <w:r>
        <w:t xml:space="preserve">4.3 </w:t>
      </w:r>
      <w:proofErr w:type="spellStart"/>
      <w:r>
        <w:t>This</w:t>
      </w:r>
      <w:proofErr w:type="spellEnd"/>
      <w:r>
        <w:t xml:space="preserve"> service </w:t>
      </w:r>
      <w:proofErr w:type="spellStart"/>
      <w:r>
        <w:t>contract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of</w:t>
      </w:r>
      <w:r w:rsidR="00D446BE">
        <w:t xml:space="preserve"> </w:t>
      </w:r>
      <w:proofErr w:type="gramStart"/>
      <w:r>
        <w:rPr>
          <w:b/>
          <w:bCs/>
        </w:rPr>
        <w:t>01</w:t>
      </w:r>
      <w:r w:rsidRPr="00837E7E">
        <w:rPr>
          <w:b/>
          <w:bCs/>
        </w:rPr>
        <w:t>/</w:t>
      </w:r>
      <w:r>
        <w:rPr>
          <w:b/>
          <w:bCs/>
        </w:rPr>
        <w:t>10</w:t>
      </w:r>
      <w:r w:rsidRPr="00837E7E">
        <w:rPr>
          <w:b/>
          <w:bCs/>
        </w:rPr>
        <w:t>/</w:t>
      </w:r>
      <w:r>
        <w:rPr>
          <w:b/>
          <w:bCs/>
        </w:rPr>
        <w:t>2019</w:t>
      </w:r>
      <w:proofErr w:type="gramEnd"/>
      <w:r w:rsidR="00D446BE">
        <w:rPr>
          <w:b/>
          <w:bCs/>
        </w:rPr>
        <w:t>.</w:t>
      </w:r>
    </w:p>
    <w:p w:rsidR="00512203" w:rsidRDefault="00512203" w:rsidP="00512203">
      <w:pPr>
        <w:pStyle w:val="GvdeMetni"/>
        <w:spacing w:line="50" w:lineRule="atLeast"/>
      </w:pPr>
    </w:p>
    <w:p w:rsidR="00512203" w:rsidRDefault="00512203" w:rsidP="00512203">
      <w:pPr>
        <w:pStyle w:val="GvdeMetni"/>
        <w:spacing w:line="50" w:lineRule="atLeast"/>
      </w:pPr>
    </w:p>
    <w:p w:rsidR="00512203" w:rsidRPr="00D446BE" w:rsidRDefault="00512203" w:rsidP="00512203">
      <w:pPr>
        <w:pStyle w:val="GvdeMetni"/>
        <w:spacing w:line="50" w:lineRule="atLeast"/>
        <w:rPr>
          <w:b/>
        </w:rPr>
      </w:pPr>
      <w:proofErr w:type="spellStart"/>
      <w:r w:rsidRPr="00D446BE">
        <w:rPr>
          <w:b/>
        </w:rPr>
        <w:t>Employer</w:t>
      </w:r>
      <w:proofErr w:type="spellEnd"/>
      <w:r w:rsidRPr="00D446BE">
        <w:rPr>
          <w:b/>
        </w:rPr>
        <w:t xml:space="preserve"> </w:t>
      </w:r>
      <w:proofErr w:type="spellStart"/>
      <w:r w:rsidRPr="00D446BE">
        <w:rPr>
          <w:b/>
        </w:rPr>
        <w:t>or</w:t>
      </w:r>
      <w:proofErr w:type="spellEnd"/>
      <w:r w:rsidRPr="00D446BE">
        <w:rPr>
          <w:b/>
        </w:rPr>
        <w:t xml:space="preserve"> </w:t>
      </w:r>
      <w:proofErr w:type="spellStart"/>
      <w:r w:rsidRPr="00D446BE">
        <w:rPr>
          <w:b/>
        </w:rPr>
        <w:t>Deputy</w:t>
      </w:r>
      <w:proofErr w:type="spellEnd"/>
      <w:r w:rsidRPr="00D446BE">
        <w:rPr>
          <w:b/>
        </w:rPr>
        <w:t xml:space="preserve">                                                                                          </w:t>
      </w:r>
      <w:proofErr w:type="spellStart"/>
      <w:r w:rsidRPr="00D446BE">
        <w:rPr>
          <w:b/>
        </w:rPr>
        <w:t>Personnel</w:t>
      </w:r>
      <w:proofErr w:type="spellEnd"/>
    </w:p>
    <w:p w:rsidR="00D446BE" w:rsidRPr="00D446BE" w:rsidRDefault="00D446BE" w:rsidP="00512203">
      <w:pPr>
        <w:pStyle w:val="GvdeMetni"/>
        <w:spacing w:line="50" w:lineRule="atLeast"/>
        <w:rPr>
          <w:b/>
        </w:rPr>
      </w:pPr>
      <w:r w:rsidRPr="00D446BE">
        <w:rPr>
          <w:b/>
        </w:rPr>
        <w:t xml:space="preserve">                                                                                                                           Ali GÜL</w:t>
      </w:r>
    </w:p>
    <w:p w:rsidR="00512203" w:rsidRPr="00D446BE" w:rsidRDefault="00512203" w:rsidP="00512203">
      <w:pPr>
        <w:pStyle w:val="GvdeMetni"/>
        <w:spacing w:line="50" w:lineRule="atLeast"/>
        <w:rPr>
          <w:b/>
        </w:rPr>
      </w:pPr>
    </w:p>
    <w:p w:rsidR="00512203" w:rsidRPr="00D446BE" w:rsidRDefault="00512203" w:rsidP="00512203">
      <w:pPr>
        <w:pStyle w:val="GvdeMetni"/>
        <w:spacing w:line="50" w:lineRule="atLeast"/>
        <w:rPr>
          <w:b/>
        </w:rPr>
      </w:pPr>
      <w:r w:rsidRPr="00D446BE">
        <w:rPr>
          <w:b/>
        </w:rPr>
        <w:t xml:space="preserve">    (</w:t>
      </w:r>
      <w:proofErr w:type="spellStart"/>
      <w:r w:rsidRPr="00D446BE">
        <w:rPr>
          <w:b/>
        </w:rPr>
        <w:t>Signature</w:t>
      </w:r>
      <w:proofErr w:type="spellEnd"/>
      <w:r w:rsidRPr="00D446BE">
        <w:rPr>
          <w:b/>
        </w:rPr>
        <w:t xml:space="preserve"> </w:t>
      </w:r>
      <w:proofErr w:type="spellStart"/>
      <w:r w:rsidRPr="00D446BE">
        <w:rPr>
          <w:b/>
        </w:rPr>
        <w:t>Stamp</w:t>
      </w:r>
      <w:proofErr w:type="spellEnd"/>
      <w:r w:rsidRPr="00D446BE">
        <w:rPr>
          <w:b/>
        </w:rPr>
        <w:t>)                                                                                         (</w:t>
      </w:r>
      <w:proofErr w:type="spellStart"/>
      <w:r w:rsidRPr="00D446BE">
        <w:rPr>
          <w:b/>
        </w:rPr>
        <w:t>Signature</w:t>
      </w:r>
      <w:proofErr w:type="spellEnd"/>
      <w:r w:rsidRPr="00D446BE">
        <w:rPr>
          <w:b/>
        </w:rPr>
        <w:t>)</w:t>
      </w:r>
    </w:p>
    <w:p w:rsidR="00000000" w:rsidRDefault="00D446BE">
      <w:pPr>
        <w:pStyle w:val="Balk1"/>
        <w:spacing w:line="50" w:lineRule="atLeast"/>
      </w:pPr>
      <w:r w:rsidRPr="00D446BE">
        <w:t xml:space="preserve"> </w:t>
      </w:r>
      <w:r w:rsidR="00F56CBE" w:rsidRPr="00D446BE">
        <w:tab/>
      </w:r>
      <w:r w:rsidR="00F56CBE" w:rsidRPr="00D446BE">
        <w:tab/>
      </w:r>
      <w:r w:rsidR="00F56CBE" w:rsidRPr="00D446BE">
        <w:tab/>
      </w:r>
      <w:r w:rsidR="00F56CBE" w:rsidRPr="00D446BE">
        <w:tab/>
      </w:r>
      <w:r w:rsidR="00F56CBE" w:rsidRPr="00D446BE">
        <w:tab/>
      </w:r>
      <w:r w:rsidR="00F56CBE" w:rsidRPr="00D446BE">
        <w:tab/>
      </w:r>
      <w:r>
        <w:t xml:space="preserve"> </w:t>
      </w:r>
    </w:p>
    <w:p w:rsidR="00D446BE" w:rsidRPr="00D446BE" w:rsidRDefault="00D446BE" w:rsidP="00D446BE">
      <w:r>
        <w:rPr>
          <w:noProof/>
        </w:rPr>
        <w:drawing>
          <wp:inline distT="0" distB="0" distL="0" distR="0">
            <wp:extent cx="661035" cy="579755"/>
            <wp:effectExtent l="19050" t="0" r="5715" b="0"/>
            <wp:docPr id="1" name="Resim 1" descr="I:\1_ispanya\proje_log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_ispanya\proje_logos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D446BE" w:rsidRDefault="00D446BE">
      <w:pPr>
        <w:spacing w:line="50" w:lineRule="atLeast"/>
        <w:rPr>
          <w:b/>
        </w:rPr>
      </w:pPr>
      <w:r w:rsidRPr="00D446BE">
        <w:rPr>
          <w:rFonts w:ascii="Arial" w:hAnsi="Arial" w:cs="Arial"/>
          <w:b/>
          <w:sz w:val="20"/>
        </w:rPr>
        <w:t xml:space="preserve"> </w:t>
      </w:r>
    </w:p>
    <w:sectPr w:rsidR="00000000" w:rsidRPr="00D446BE">
      <w:headerReference w:type="default" r:id="rId8"/>
      <w:footerReference w:type="even" r:id="rId9"/>
      <w:footerReference w:type="default" r:id="rId10"/>
      <w:pgSz w:w="11906" w:h="16838" w:code="9"/>
      <w:pgMar w:top="1259" w:right="924" w:bottom="1259" w:left="1077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56CBE">
      <w:r>
        <w:separator/>
      </w:r>
    </w:p>
  </w:endnote>
  <w:endnote w:type="continuationSeparator" w:id="0">
    <w:p w:rsidR="00000000" w:rsidRDefault="00F56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6CB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00000" w:rsidRDefault="00F56C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6CBE">
    <w:pPr>
      <w:pStyle w:val="Altbilgi"/>
      <w:framePr w:wrap="around" w:vAnchor="text" w:hAnchor="margin" w:xAlign="center" w:y="1"/>
      <w:rPr>
        <w:rStyle w:val="SayfaNumaras"/>
        <w:rFonts w:ascii="Arial" w:hAnsi="Arial" w:cs="Arial"/>
        <w:b/>
        <w:bCs/>
        <w:i/>
        <w:iCs/>
        <w:sz w:val="18"/>
      </w:rPr>
    </w:pPr>
    <w:r>
      <w:rPr>
        <w:rStyle w:val="SayfaNumaras"/>
        <w:rFonts w:ascii="Arial" w:hAnsi="Arial" w:cs="Arial"/>
        <w:b/>
        <w:bCs/>
        <w:i/>
        <w:iCs/>
        <w:sz w:val="18"/>
      </w:rPr>
      <w:fldChar w:fldCharType="begin"/>
    </w:r>
    <w:r>
      <w:rPr>
        <w:rStyle w:val="SayfaNumaras"/>
        <w:rFonts w:ascii="Arial" w:hAnsi="Arial" w:cs="Arial"/>
        <w:b/>
        <w:bCs/>
        <w:i/>
        <w:iCs/>
        <w:sz w:val="18"/>
      </w:rPr>
      <w:instrText xml:space="preserve">PAGE  </w:instrText>
    </w:r>
    <w:r>
      <w:rPr>
        <w:rStyle w:val="SayfaNumaras"/>
        <w:rFonts w:ascii="Arial" w:hAnsi="Arial" w:cs="Arial"/>
        <w:b/>
        <w:bCs/>
        <w:i/>
        <w:iCs/>
        <w:sz w:val="18"/>
      </w:rPr>
      <w:fldChar w:fldCharType="separate"/>
    </w:r>
    <w:r>
      <w:rPr>
        <w:rStyle w:val="SayfaNumaras"/>
        <w:rFonts w:ascii="Arial" w:hAnsi="Arial" w:cs="Arial"/>
        <w:b/>
        <w:bCs/>
        <w:i/>
        <w:iCs/>
        <w:noProof/>
        <w:sz w:val="18"/>
      </w:rPr>
      <w:t>2</w:t>
    </w:r>
    <w:r>
      <w:rPr>
        <w:rStyle w:val="SayfaNumaras"/>
        <w:rFonts w:ascii="Arial" w:hAnsi="Arial" w:cs="Arial"/>
        <w:b/>
        <w:bCs/>
        <w:i/>
        <w:iCs/>
        <w:sz w:val="18"/>
      </w:rPr>
      <w:fldChar w:fldCharType="end"/>
    </w:r>
  </w:p>
  <w:p w:rsidR="00000000" w:rsidRDefault="00F56C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56CBE">
      <w:r>
        <w:separator/>
      </w:r>
    </w:p>
  </w:footnote>
  <w:footnote w:type="continuationSeparator" w:id="0">
    <w:p w:rsidR="00000000" w:rsidRDefault="00F56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6BE" w:rsidRDefault="00D446BE">
    <w:pPr>
      <w:pStyle w:val="stbilgi"/>
    </w:pPr>
    <w:r>
      <w:rPr>
        <w:noProof/>
        <w:sz w:val="20"/>
      </w:rPr>
      <w:pict>
        <v:rect id="_x0000_s2050" style="position:absolute;margin-left:50.95pt;margin-top:3.7pt;width:311.3pt;height:21.25pt;z-index:251657728" fillcolor="#969696">
          <v:fill opacity=".5"/>
          <v:textbox>
            <w:txbxContent>
              <w:p w:rsidR="00000000" w:rsidRPr="00837E7E" w:rsidRDefault="00837E7E" w:rsidP="00837E7E">
                <w:r w:rsidRPr="00837E7E">
                  <w:rPr>
                    <w:rFonts w:ascii="Arial" w:hAnsi="Arial" w:cs="Arial"/>
                    <w:spacing w:val="20"/>
                  </w:rPr>
                  <w:t>FIXED-TERM EMPLOYMENT CONTRACT</w:t>
                </w:r>
              </w:p>
            </w:txbxContent>
          </v:textbox>
          <w10:wrap type="square"/>
        </v:rect>
      </w:pict>
    </w:r>
    <w:r>
      <w:rPr>
        <w:noProof/>
      </w:rPr>
      <w:drawing>
        <wp:inline distT="0" distB="0" distL="0" distR="0">
          <wp:extent cx="489585" cy="432435"/>
          <wp:effectExtent l="19050" t="0" r="5715" b="0"/>
          <wp:docPr id="10" name="Resim 10" descr="I:\1_ispanya\proje_logo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:\1_ispanya\proje_logos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432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</w:t>
    </w:r>
  </w:p>
  <w:p w:rsidR="00000000" w:rsidRDefault="00F56C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6D8"/>
    <w:multiLevelType w:val="multilevel"/>
    <w:tmpl w:val="3EF4646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9E1D79"/>
    <w:multiLevelType w:val="multilevel"/>
    <w:tmpl w:val="AB6E0C6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92924CE"/>
    <w:multiLevelType w:val="multilevel"/>
    <w:tmpl w:val="360CB5F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A733A64"/>
    <w:multiLevelType w:val="multilevel"/>
    <w:tmpl w:val="93FA54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7E7E"/>
    <w:rsid w:val="00512203"/>
    <w:rsid w:val="00837E7E"/>
    <w:rsid w:val="00D446BE"/>
    <w:rsid w:val="00F5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rFonts w:ascii="Arial" w:hAnsi="Arial" w:cs="Arial"/>
      <w:b/>
      <w:bCs/>
      <w:sz w:val="20"/>
    </w:rPr>
  </w:style>
  <w:style w:type="paragraph" w:styleId="AltKonuBal">
    <w:name w:val="Subtitle"/>
    <w:basedOn w:val="Normal"/>
    <w:qFormat/>
    <w:rPr>
      <w:rFonts w:ascii="Arial" w:hAnsi="Arial" w:cs="Arial"/>
      <w:b/>
      <w:bCs/>
      <w:sz w:val="20"/>
    </w:rPr>
  </w:style>
  <w:style w:type="paragraph" w:styleId="GvdeMetni">
    <w:name w:val="Body Text"/>
    <w:basedOn w:val="Normal"/>
    <w:semiHidden/>
    <w:pPr>
      <w:jc w:val="both"/>
    </w:pPr>
    <w:rPr>
      <w:rFonts w:ascii="Arial" w:hAnsi="Arial" w:cs="Arial"/>
      <w:sz w:val="20"/>
    </w:rPr>
  </w:style>
  <w:style w:type="paragraph" w:styleId="GvdeMetni2">
    <w:name w:val="Body Text 2"/>
    <w:basedOn w:val="Normal"/>
    <w:semiHidden/>
    <w:pPr>
      <w:tabs>
        <w:tab w:val="left" w:pos="540"/>
      </w:tabs>
    </w:pPr>
    <w:rPr>
      <w:rFonts w:ascii="Arial" w:hAnsi="Arial" w:cs="Arial"/>
      <w:sz w:val="20"/>
    </w:rPr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56C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1064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BELİRLİ  SÜRELİ  İŞ  SÖZLEŞMESİ</vt:lpstr>
    </vt:vector>
  </TitlesOfParts>
  <Company>Konya SMMM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BELİRLİ  SÜRELİ  İŞ  SÖZLEŞMESİ</dc:title>
  <dc:creator>M.Kemal</dc:creator>
  <cp:lastModifiedBy>Casper</cp:lastModifiedBy>
  <cp:revision>3</cp:revision>
  <cp:lastPrinted>2003-07-29T10:41:00Z</cp:lastPrinted>
  <dcterms:created xsi:type="dcterms:W3CDTF">2021-07-27T19:00:00Z</dcterms:created>
  <dcterms:modified xsi:type="dcterms:W3CDTF">2021-07-27T19:02:00Z</dcterms:modified>
</cp:coreProperties>
</file>